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386C" w:rsidRPr="00476C6D" w:rsidRDefault="0069386C" w:rsidP="0069386C">
      <w:pPr>
        <w:pStyle w:val="a7"/>
        <w:jc w:val="center"/>
        <w:rPr>
          <w:rFonts w:ascii="Times New Roman" w:hAnsi="Times New Roman"/>
          <w:sz w:val="28"/>
          <w:szCs w:val="28"/>
        </w:rPr>
      </w:pPr>
      <w:r w:rsidRPr="00476C6D">
        <w:rPr>
          <w:rFonts w:ascii="Times New Roman" w:hAnsi="Times New Roman"/>
          <w:sz w:val="28"/>
          <w:szCs w:val="28"/>
        </w:rPr>
        <w:t>Филиал МОУ Усадской  средней общеобразовательной школы                                                                     Высокогорского муниципального района                                                                               Республики Татарстан- «Чернышевская</w:t>
      </w:r>
    </w:p>
    <w:p w:rsidR="0069386C" w:rsidRPr="00476C6D" w:rsidRDefault="0069386C" w:rsidP="0069386C">
      <w:pPr>
        <w:pStyle w:val="a7"/>
        <w:jc w:val="center"/>
        <w:rPr>
          <w:rFonts w:ascii="Times New Roman" w:hAnsi="Times New Roman"/>
          <w:sz w:val="28"/>
          <w:szCs w:val="28"/>
        </w:rPr>
      </w:pPr>
      <w:r w:rsidRPr="00476C6D">
        <w:rPr>
          <w:rFonts w:ascii="Times New Roman" w:hAnsi="Times New Roman"/>
          <w:sz w:val="28"/>
          <w:szCs w:val="28"/>
        </w:rPr>
        <w:t>средняя общеобразовательная школа</w:t>
      </w:r>
    </w:p>
    <w:p w:rsidR="0069386C" w:rsidRPr="00476C6D" w:rsidRDefault="0069386C" w:rsidP="0069386C">
      <w:pPr>
        <w:pStyle w:val="a7"/>
        <w:jc w:val="center"/>
        <w:rPr>
          <w:rFonts w:ascii="Times New Roman" w:hAnsi="Times New Roman"/>
          <w:sz w:val="28"/>
          <w:szCs w:val="28"/>
        </w:rPr>
      </w:pPr>
      <w:r w:rsidRPr="00476C6D">
        <w:rPr>
          <w:rFonts w:ascii="Times New Roman" w:hAnsi="Times New Roman"/>
          <w:sz w:val="28"/>
          <w:szCs w:val="28"/>
        </w:rPr>
        <w:t>Высокогорского муниципального района</w:t>
      </w:r>
    </w:p>
    <w:p w:rsidR="0069386C" w:rsidRPr="00476C6D" w:rsidRDefault="0069386C" w:rsidP="0069386C">
      <w:pPr>
        <w:pStyle w:val="a7"/>
        <w:jc w:val="center"/>
        <w:rPr>
          <w:rFonts w:ascii="Times New Roman" w:hAnsi="Times New Roman"/>
          <w:sz w:val="28"/>
          <w:szCs w:val="28"/>
        </w:rPr>
      </w:pPr>
      <w:r w:rsidRPr="00476C6D">
        <w:rPr>
          <w:rFonts w:ascii="Times New Roman" w:hAnsi="Times New Roman"/>
          <w:sz w:val="28"/>
          <w:szCs w:val="28"/>
        </w:rPr>
        <w:t>Республики Татарстан</w:t>
      </w:r>
    </w:p>
    <w:p w:rsidR="0069386C" w:rsidRPr="00476C6D" w:rsidRDefault="0069386C" w:rsidP="0069386C">
      <w:pPr>
        <w:pStyle w:val="a7"/>
        <w:jc w:val="center"/>
        <w:rPr>
          <w:rFonts w:ascii="Times New Roman" w:hAnsi="Times New Roman"/>
          <w:sz w:val="28"/>
          <w:szCs w:val="28"/>
        </w:rPr>
      </w:pPr>
    </w:p>
    <w:p w:rsidR="0069386C" w:rsidRDefault="0069386C" w:rsidP="0069386C">
      <w:pPr>
        <w:pStyle w:val="a7"/>
        <w:jc w:val="center"/>
        <w:rPr>
          <w:rFonts w:ascii="Times New Roman" w:hAnsi="Times New Roman"/>
          <w:sz w:val="32"/>
          <w:szCs w:val="32"/>
        </w:rPr>
      </w:pPr>
    </w:p>
    <w:p w:rsidR="0069386C" w:rsidRDefault="0069386C" w:rsidP="0069386C">
      <w:pPr>
        <w:pStyle w:val="a7"/>
        <w:jc w:val="center"/>
        <w:rPr>
          <w:rFonts w:ascii="Times New Roman" w:hAnsi="Times New Roman"/>
          <w:sz w:val="32"/>
          <w:szCs w:val="32"/>
        </w:rPr>
      </w:pPr>
    </w:p>
    <w:p w:rsidR="0069386C" w:rsidRDefault="0069386C" w:rsidP="0069386C">
      <w:pPr>
        <w:pStyle w:val="a7"/>
        <w:jc w:val="center"/>
        <w:rPr>
          <w:rFonts w:ascii="Times New Roman" w:hAnsi="Times New Roman"/>
          <w:sz w:val="32"/>
          <w:szCs w:val="32"/>
        </w:rPr>
      </w:pPr>
    </w:p>
    <w:p w:rsidR="0069386C" w:rsidRDefault="0069386C" w:rsidP="0069386C">
      <w:pPr>
        <w:pStyle w:val="a7"/>
        <w:jc w:val="center"/>
        <w:rPr>
          <w:rFonts w:ascii="Times New Roman" w:hAnsi="Times New Roman"/>
          <w:sz w:val="32"/>
          <w:szCs w:val="32"/>
        </w:rPr>
      </w:pPr>
    </w:p>
    <w:p w:rsidR="0069386C" w:rsidRDefault="0069386C" w:rsidP="0069386C">
      <w:pPr>
        <w:pStyle w:val="a7"/>
        <w:jc w:val="center"/>
        <w:rPr>
          <w:rFonts w:ascii="Times New Roman" w:hAnsi="Times New Roman"/>
          <w:sz w:val="32"/>
          <w:szCs w:val="32"/>
        </w:rPr>
      </w:pPr>
    </w:p>
    <w:p w:rsidR="0069386C" w:rsidRDefault="0069386C" w:rsidP="0069386C">
      <w:pPr>
        <w:pStyle w:val="a7"/>
        <w:jc w:val="center"/>
        <w:rPr>
          <w:rFonts w:ascii="Times New Roman" w:hAnsi="Times New Roman"/>
          <w:sz w:val="32"/>
          <w:szCs w:val="32"/>
        </w:rPr>
      </w:pPr>
    </w:p>
    <w:p w:rsidR="0069386C" w:rsidRPr="006272D7" w:rsidRDefault="0069386C" w:rsidP="0069386C">
      <w:pPr>
        <w:pStyle w:val="a7"/>
        <w:jc w:val="center"/>
        <w:rPr>
          <w:rFonts w:ascii="Times New Roman" w:hAnsi="Times New Roman"/>
          <w:sz w:val="32"/>
          <w:szCs w:val="32"/>
        </w:rPr>
      </w:pPr>
    </w:p>
    <w:p w:rsidR="0069386C" w:rsidRDefault="0069386C" w:rsidP="0069386C">
      <w:pPr>
        <w:jc w:val="center"/>
        <w:rPr>
          <w:rFonts w:ascii="Times New Roman" w:hAnsi="Times New Roman"/>
          <w:sz w:val="28"/>
          <w:szCs w:val="28"/>
        </w:rPr>
      </w:pPr>
    </w:p>
    <w:p w:rsidR="0069386C" w:rsidRPr="004B706D" w:rsidRDefault="0069386C" w:rsidP="0069386C">
      <w:pPr>
        <w:jc w:val="center"/>
        <w:rPr>
          <w:rFonts w:ascii="Times New Roman" w:hAnsi="Times New Roman"/>
          <w:color w:val="000000" w:themeColor="text1"/>
          <w:sz w:val="28"/>
          <w:szCs w:val="28"/>
        </w:rPr>
      </w:pPr>
      <w:r w:rsidRPr="003F1495">
        <w:rPr>
          <w:rFonts w:ascii="Times New Roman" w:eastAsia="Times New Roman" w:hAnsi="Times New Roman" w:cs="Times New Roman"/>
          <w:sz w:val="28"/>
          <w:szCs w:val="28"/>
        </w:rPr>
        <w:t> </w:t>
      </w:r>
      <w:r w:rsidRPr="003F1495">
        <w:rPr>
          <w:rFonts w:ascii="Times New Roman" w:eastAsia="Times New Roman" w:hAnsi="Times New Roman" w:cs="Times New Roman"/>
          <w:b/>
          <w:bCs/>
          <w:color w:val="000080"/>
          <w:sz w:val="28"/>
          <w:szCs w:val="28"/>
        </w:rPr>
        <w:t>«Дню  народного единства в России посвящается…»</w:t>
      </w:r>
    </w:p>
    <w:p w:rsidR="0069386C" w:rsidRDefault="0069386C" w:rsidP="0069386C">
      <w:pPr>
        <w:jc w:val="center"/>
        <w:rPr>
          <w:rFonts w:ascii="Times New Roman" w:hAnsi="Times New Roman"/>
          <w:sz w:val="28"/>
          <w:szCs w:val="28"/>
        </w:rPr>
      </w:pPr>
    </w:p>
    <w:p w:rsidR="0069386C" w:rsidRDefault="0069386C" w:rsidP="0069386C">
      <w:pPr>
        <w:jc w:val="center"/>
        <w:rPr>
          <w:rFonts w:ascii="Times New Roman" w:hAnsi="Times New Roman"/>
          <w:sz w:val="28"/>
          <w:szCs w:val="28"/>
        </w:rPr>
      </w:pPr>
    </w:p>
    <w:p w:rsidR="0069386C" w:rsidRDefault="0069386C" w:rsidP="0069386C">
      <w:pPr>
        <w:jc w:val="both"/>
        <w:rPr>
          <w:rFonts w:ascii="Times New Roman" w:hAnsi="Times New Roman"/>
          <w:sz w:val="28"/>
          <w:szCs w:val="28"/>
        </w:rPr>
      </w:pPr>
      <w:r>
        <w:rPr>
          <w:rFonts w:ascii="Times New Roman" w:hAnsi="Times New Roman"/>
          <w:sz w:val="28"/>
          <w:szCs w:val="28"/>
        </w:rPr>
        <w:t xml:space="preserve">                                                        Разработала:</w:t>
      </w:r>
    </w:p>
    <w:p w:rsidR="0069386C" w:rsidRDefault="0069386C" w:rsidP="0069386C">
      <w:pPr>
        <w:rPr>
          <w:rFonts w:ascii="Times New Roman" w:hAnsi="Times New Roman"/>
          <w:sz w:val="28"/>
          <w:szCs w:val="28"/>
        </w:rPr>
      </w:pPr>
      <w:r>
        <w:rPr>
          <w:rFonts w:ascii="Times New Roman" w:hAnsi="Times New Roman"/>
          <w:sz w:val="28"/>
          <w:szCs w:val="28"/>
        </w:rPr>
        <w:t xml:space="preserve">                                                        Парфенова И.Н., учитель начальных классов </w:t>
      </w:r>
    </w:p>
    <w:p w:rsidR="0069386C" w:rsidRDefault="0069386C" w:rsidP="0069386C">
      <w:pPr>
        <w:rPr>
          <w:rFonts w:ascii="Times New Roman" w:hAnsi="Times New Roman"/>
          <w:sz w:val="28"/>
          <w:szCs w:val="28"/>
        </w:rPr>
      </w:pPr>
      <w:r>
        <w:rPr>
          <w:rFonts w:ascii="Times New Roman" w:hAnsi="Times New Roman"/>
          <w:sz w:val="28"/>
          <w:szCs w:val="28"/>
        </w:rPr>
        <w:t xml:space="preserve">                                                         первой квалификационной категории</w:t>
      </w:r>
    </w:p>
    <w:p w:rsidR="0069386C" w:rsidRDefault="0069386C" w:rsidP="0069386C">
      <w:pPr>
        <w:rPr>
          <w:rFonts w:ascii="Times New Roman" w:hAnsi="Times New Roman"/>
          <w:sz w:val="28"/>
          <w:szCs w:val="28"/>
        </w:rPr>
      </w:pPr>
    </w:p>
    <w:p w:rsidR="0069386C" w:rsidRDefault="0069386C" w:rsidP="0069386C">
      <w:pPr>
        <w:rPr>
          <w:rFonts w:ascii="Times New Roman" w:hAnsi="Times New Roman"/>
          <w:sz w:val="28"/>
          <w:szCs w:val="28"/>
        </w:rPr>
      </w:pPr>
    </w:p>
    <w:p w:rsidR="0069386C" w:rsidRDefault="0069386C" w:rsidP="0069386C">
      <w:pPr>
        <w:rPr>
          <w:rFonts w:ascii="Times New Roman" w:hAnsi="Times New Roman"/>
          <w:sz w:val="28"/>
          <w:szCs w:val="28"/>
        </w:rPr>
      </w:pPr>
    </w:p>
    <w:p w:rsidR="0069386C" w:rsidRDefault="0069386C" w:rsidP="0069386C">
      <w:pPr>
        <w:rPr>
          <w:rFonts w:ascii="Times New Roman" w:hAnsi="Times New Roman"/>
          <w:sz w:val="28"/>
          <w:szCs w:val="28"/>
        </w:rPr>
      </w:pPr>
    </w:p>
    <w:p w:rsidR="0069386C" w:rsidRDefault="0069386C" w:rsidP="0069386C">
      <w:pPr>
        <w:rPr>
          <w:rFonts w:ascii="Times New Roman" w:hAnsi="Times New Roman"/>
          <w:sz w:val="28"/>
          <w:szCs w:val="28"/>
        </w:rPr>
      </w:pPr>
      <w:r>
        <w:rPr>
          <w:rFonts w:ascii="Times New Roman" w:hAnsi="Times New Roman"/>
          <w:sz w:val="28"/>
          <w:szCs w:val="28"/>
        </w:rPr>
        <w:t xml:space="preserve">                                         д. Чернышевка- 2012 год </w:t>
      </w:r>
    </w:p>
    <w:p w:rsidR="0069386C" w:rsidRDefault="0069386C" w:rsidP="0069386C">
      <w:pPr>
        <w:spacing w:line="0" w:lineRule="atLeast"/>
        <w:jc w:val="right"/>
        <w:rPr>
          <w:rFonts w:ascii="Times New Roman" w:hAnsi="Times New Roman"/>
          <w:sz w:val="28"/>
          <w:szCs w:val="28"/>
        </w:rPr>
      </w:pPr>
      <w:r>
        <w:rPr>
          <w:noProof/>
        </w:rPr>
        <w:drawing>
          <wp:anchor distT="6096" distB="9614" distL="132588" distR="119634" simplePos="0" relativeHeight="251668480" behindDoc="1" locked="0" layoutInCell="1" allowOverlap="1" wp14:anchorId="75DD3C78" wp14:editId="4365B297">
            <wp:simplePos x="0" y="0"/>
            <wp:positionH relativeFrom="column">
              <wp:posOffset>1602613</wp:posOffset>
            </wp:positionH>
            <wp:positionV relativeFrom="paragraph">
              <wp:posOffset>19431</wp:posOffset>
            </wp:positionV>
            <wp:extent cx="2762123" cy="1268222"/>
            <wp:effectExtent l="38100" t="57150" r="38735" b="46355"/>
            <wp:wrapNone/>
            <wp:docPr id="1" name="Рисунок 1" descr="E:\sokol-21 (2) cop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sokol-21 (2) copy.jpg"/>
                    <pic:cNvPicPr>
                      <a:picLocks noChangeAspect="1" noChangeArrowheads="1"/>
                    </pic:cNvPicPr>
                  </pic:nvPicPr>
                  <pic:blipFill>
                    <a:blip r:embed="rId6" cstate="print">
                      <a:lum bright="-26000" contrast="54000"/>
                    </a:blip>
                    <a:srcRect/>
                    <a:stretch>
                      <a:fillRect/>
                    </a:stretch>
                  </pic:blipFill>
                  <pic:spPr bwMode="auto">
                    <a:xfrm>
                      <a:off x="0" y="0"/>
                      <a:ext cx="2761615" cy="1268095"/>
                    </a:xfrm>
                    <a:prstGeom prst="rect">
                      <a:avLst/>
                    </a:prstGeom>
                    <a:noFill/>
                    <a:ln w="9525">
                      <a:noFill/>
                      <a:miter lim="800000"/>
                      <a:headEnd/>
                      <a:tailEnd/>
                    </a:ln>
                    <a:scene3d>
                      <a:camera prst="orthographicFront"/>
                      <a:lightRig rig="threePt" dir="t"/>
                    </a:scene3d>
                    <a:sp3d>
                      <a:bevelT w="0" h="0"/>
                    </a:sp3d>
                  </pic:spPr>
                </pic:pic>
              </a:graphicData>
            </a:graphic>
            <wp14:sizeRelH relativeFrom="page">
              <wp14:pctWidth>0</wp14:pctWidth>
            </wp14:sizeRelH>
            <wp14:sizeRelV relativeFrom="page">
              <wp14:pctHeight>0</wp14:pctHeight>
            </wp14:sizeRelV>
          </wp:anchor>
        </w:drawing>
      </w:r>
      <w:r>
        <w:rPr>
          <w:rFonts w:ascii="Times New Roman" w:hAnsi="Times New Roman"/>
          <w:sz w:val="28"/>
          <w:szCs w:val="28"/>
        </w:rPr>
        <w:t xml:space="preserve">                        </w:t>
      </w:r>
    </w:p>
    <w:p w:rsidR="0069386C" w:rsidRDefault="0069386C" w:rsidP="0069386C">
      <w:pPr>
        <w:spacing w:line="0" w:lineRule="atLeast"/>
        <w:jc w:val="right"/>
        <w:rPr>
          <w:rFonts w:ascii="Times New Roman" w:hAnsi="Times New Roman"/>
          <w:sz w:val="28"/>
          <w:szCs w:val="28"/>
        </w:rPr>
      </w:pPr>
    </w:p>
    <w:p w:rsidR="0069386C" w:rsidRDefault="005B188A" w:rsidP="003F1495">
      <w:pPr>
        <w:spacing w:before="30" w:after="30" w:line="240" w:lineRule="auto"/>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 xml:space="preserve">                                  </w:t>
      </w:r>
    </w:p>
    <w:p w:rsidR="0069386C" w:rsidRDefault="0069386C" w:rsidP="003F1495">
      <w:pPr>
        <w:spacing w:before="30" w:after="30" w:line="240" w:lineRule="auto"/>
        <w:rPr>
          <w:rFonts w:ascii="Times New Roman" w:eastAsia="Times New Roman" w:hAnsi="Times New Roman" w:cs="Times New Roman"/>
          <w:b/>
          <w:bCs/>
          <w:sz w:val="32"/>
          <w:szCs w:val="32"/>
        </w:rPr>
      </w:pPr>
    </w:p>
    <w:p w:rsidR="0069386C" w:rsidRDefault="0069386C" w:rsidP="003F1495">
      <w:pPr>
        <w:spacing w:before="30" w:after="30" w:line="240" w:lineRule="auto"/>
        <w:rPr>
          <w:rFonts w:ascii="Times New Roman" w:eastAsia="Times New Roman" w:hAnsi="Times New Roman" w:cs="Times New Roman"/>
          <w:b/>
          <w:bCs/>
          <w:sz w:val="32"/>
          <w:szCs w:val="32"/>
        </w:rPr>
      </w:pPr>
    </w:p>
    <w:p w:rsidR="0069386C" w:rsidRDefault="0069386C" w:rsidP="003F1495">
      <w:pPr>
        <w:spacing w:before="30" w:after="30" w:line="240" w:lineRule="auto"/>
        <w:rPr>
          <w:rFonts w:ascii="Times New Roman" w:eastAsia="Times New Roman" w:hAnsi="Times New Roman" w:cs="Times New Roman"/>
          <w:b/>
          <w:bCs/>
          <w:sz w:val="32"/>
          <w:szCs w:val="32"/>
        </w:rPr>
      </w:pPr>
    </w:p>
    <w:p w:rsidR="00CE5454" w:rsidRPr="003F1495" w:rsidRDefault="005B188A" w:rsidP="0069386C">
      <w:pPr>
        <w:spacing w:before="30" w:after="3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32"/>
          <w:szCs w:val="32"/>
        </w:rPr>
        <w:t xml:space="preserve"> </w:t>
      </w:r>
    </w:p>
    <w:p w:rsidR="0069386C" w:rsidRDefault="0069386C" w:rsidP="003F1495">
      <w:pPr>
        <w:spacing w:before="30" w:after="30" w:line="240" w:lineRule="auto"/>
        <w:rPr>
          <w:rFonts w:ascii="Times New Roman" w:eastAsia="Times New Roman" w:hAnsi="Times New Roman" w:cs="Times New Roman"/>
          <w:sz w:val="28"/>
          <w:szCs w:val="28"/>
        </w:rPr>
      </w:pPr>
    </w:p>
    <w:p w:rsidR="0069386C" w:rsidRDefault="0069386C" w:rsidP="003F1495">
      <w:pPr>
        <w:spacing w:before="30" w:after="30" w:line="240" w:lineRule="auto"/>
        <w:rPr>
          <w:rFonts w:ascii="Times New Roman" w:eastAsia="Times New Roman" w:hAnsi="Times New Roman" w:cs="Times New Roman"/>
          <w:sz w:val="28"/>
          <w:szCs w:val="28"/>
        </w:rPr>
      </w:pPr>
    </w:p>
    <w:p w:rsidR="00476C6D" w:rsidRDefault="00476C6D" w:rsidP="003F1495">
      <w:pPr>
        <w:spacing w:before="30" w:after="30" w:line="240" w:lineRule="auto"/>
        <w:rPr>
          <w:rFonts w:ascii="Times New Roman" w:eastAsia="Times New Roman" w:hAnsi="Times New Roman" w:cs="Times New Roman"/>
          <w:sz w:val="28"/>
          <w:szCs w:val="28"/>
        </w:rPr>
      </w:pPr>
    </w:p>
    <w:p w:rsidR="007918FC" w:rsidRPr="003F1495" w:rsidRDefault="007918FC" w:rsidP="003F1495">
      <w:pPr>
        <w:spacing w:before="30" w:after="30" w:line="240" w:lineRule="auto"/>
        <w:rPr>
          <w:rFonts w:ascii="Times New Roman" w:eastAsia="Times New Roman" w:hAnsi="Times New Roman" w:cs="Times New Roman"/>
          <w:sz w:val="28"/>
          <w:szCs w:val="28"/>
        </w:rPr>
      </w:pPr>
      <w:bookmarkStart w:id="0" w:name="_GoBack"/>
      <w:bookmarkEnd w:id="0"/>
      <w:r w:rsidRPr="003F1495">
        <w:rPr>
          <w:rFonts w:ascii="Times New Roman" w:eastAsia="Times New Roman" w:hAnsi="Times New Roman" w:cs="Times New Roman"/>
          <w:sz w:val="28"/>
          <w:szCs w:val="28"/>
        </w:rPr>
        <w:lastRenderedPageBreak/>
        <w:t> </w:t>
      </w:r>
      <w:r w:rsidRPr="003F1495">
        <w:rPr>
          <w:rFonts w:ascii="Times New Roman" w:eastAsia="Times New Roman" w:hAnsi="Times New Roman" w:cs="Times New Roman"/>
          <w:b/>
          <w:bCs/>
          <w:color w:val="000080"/>
          <w:sz w:val="28"/>
          <w:szCs w:val="28"/>
        </w:rPr>
        <w:t>«Дню  народного единства в России посвящается…»</w:t>
      </w:r>
      <w:r w:rsidRPr="003F1495">
        <w:rPr>
          <w:rFonts w:ascii="Times New Roman" w:eastAsia="Times New Roman" w:hAnsi="Times New Roman" w:cs="Times New Roman"/>
          <w:sz w:val="28"/>
          <w:szCs w:val="28"/>
        </w:rPr>
        <w:t xml:space="preserve"> </w:t>
      </w:r>
    </w:p>
    <w:p w:rsidR="007918FC" w:rsidRPr="003F1495" w:rsidRDefault="007918FC" w:rsidP="003F1495">
      <w:pPr>
        <w:spacing w:before="30" w:after="30" w:line="240" w:lineRule="auto"/>
        <w:rPr>
          <w:rFonts w:ascii="Times New Roman" w:eastAsia="Times New Roman" w:hAnsi="Times New Roman" w:cs="Times New Roman"/>
          <w:sz w:val="28"/>
          <w:szCs w:val="28"/>
        </w:rPr>
      </w:pPr>
    </w:p>
    <w:p w:rsidR="007918FC" w:rsidRPr="003F1495" w:rsidRDefault="007918FC" w:rsidP="003F1495">
      <w:pPr>
        <w:spacing w:before="30" w:after="30" w:line="240" w:lineRule="auto"/>
        <w:rPr>
          <w:rFonts w:ascii="Times New Roman" w:eastAsia="Times New Roman" w:hAnsi="Times New Roman" w:cs="Times New Roman"/>
          <w:sz w:val="28"/>
          <w:szCs w:val="28"/>
        </w:rPr>
      </w:pPr>
      <w:r w:rsidRPr="003F1495">
        <w:rPr>
          <w:rFonts w:ascii="Times New Roman" w:eastAsia="Times New Roman" w:hAnsi="Times New Roman" w:cs="Times New Roman"/>
          <w:b/>
          <w:bCs/>
          <w:sz w:val="28"/>
          <w:szCs w:val="28"/>
        </w:rPr>
        <w:t>ЦЕЛЬ:</w:t>
      </w:r>
      <w:r w:rsidRPr="003F1495">
        <w:rPr>
          <w:rFonts w:ascii="Times New Roman" w:eastAsia="Times New Roman" w:hAnsi="Times New Roman" w:cs="Times New Roman"/>
          <w:sz w:val="28"/>
          <w:szCs w:val="28"/>
        </w:rPr>
        <w:t xml:space="preserve">   воспитание патриотизма, духовно-нравственных качеств личности, интереса к историческому прошлому и настоящему России </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4 ноября — день Казанской иконы Божией Матери — с 2005 года отмечается как </w:t>
      </w:r>
      <w:bookmarkStart w:id="1" w:name="YANDEX_10"/>
      <w:bookmarkEnd w:id="1"/>
      <w:r w:rsidRPr="003F1495">
        <w:rPr>
          <w:rFonts w:ascii="Times New Roman" w:eastAsia="Times New Roman" w:hAnsi="Times New Roman" w:cs="Times New Roman"/>
          <w:color w:val="000000"/>
          <w:sz w:val="28"/>
          <w:szCs w:val="28"/>
        </w:rPr>
        <w:t xml:space="preserve"> День  </w:t>
      </w:r>
      <w:bookmarkStart w:id="2" w:name="YANDEX_11"/>
      <w:bookmarkEnd w:id="2"/>
      <w:r w:rsidRPr="003F1495">
        <w:rPr>
          <w:rFonts w:ascii="Times New Roman" w:eastAsia="Times New Roman" w:hAnsi="Times New Roman" w:cs="Times New Roman"/>
          <w:color w:val="000000"/>
          <w:sz w:val="28"/>
          <w:szCs w:val="28"/>
        </w:rPr>
        <w:t xml:space="preserve"> народного  </w:t>
      </w:r>
      <w:bookmarkStart w:id="3" w:name="YANDEX_12"/>
      <w:bookmarkEnd w:id="3"/>
      <w:r w:rsidRPr="003F1495">
        <w:rPr>
          <w:rFonts w:ascii="Times New Roman" w:eastAsia="Times New Roman" w:hAnsi="Times New Roman" w:cs="Times New Roman"/>
          <w:color w:val="000000"/>
          <w:sz w:val="28"/>
          <w:szCs w:val="28"/>
        </w:rPr>
        <w:t> единства .</w:t>
      </w:r>
    </w:p>
    <w:p w:rsidR="00CE5454" w:rsidRPr="003F1495" w:rsidRDefault="00CE5454"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А как мы понимаем слово «единство»</w:t>
      </w:r>
    </w:p>
    <w:p w:rsidR="00CE5454" w:rsidRPr="003F1495" w:rsidRDefault="00CE5454"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«Единство» - это дружба, мир, надежда, согласие, прощение, объединение, понимание, доброта… </w:t>
      </w:r>
    </w:p>
    <w:p w:rsidR="007918FC"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16 декабря 2004 года Госдума РФ приняла поправки в Федеральный закон «О днях воинской славы (Победных днях России)». Одной из правок было введение нового праздника — </w:t>
      </w:r>
      <w:bookmarkStart w:id="4" w:name="YANDEX_13"/>
      <w:bookmarkEnd w:id="4"/>
      <w:r w:rsidRPr="003F1495">
        <w:rPr>
          <w:rFonts w:ascii="Times New Roman" w:eastAsia="Times New Roman" w:hAnsi="Times New Roman" w:cs="Times New Roman"/>
          <w:color w:val="000000"/>
          <w:sz w:val="28"/>
          <w:szCs w:val="28"/>
        </w:rPr>
        <w:t xml:space="preserve"> Дня  </w:t>
      </w:r>
      <w:bookmarkStart w:id="5" w:name="YANDEX_14"/>
      <w:bookmarkEnd w:id="5"/>
      <w:r w:rsidRPr="003F1495">
        <w:rPr>
          <w:rFonts w:ascii="Times New Roman" w:eastAsia="Times New Roman" w:hAnsi="Times New Roman" w:cs="Times New Roman"/>
          <w:color w:val="000000"/>
          <w:sz w:val="28"/>
          <w:szCs w:val="28"/>
        </w:rPr>
        <w:t xml:space="preserve"> народного  </w:t>
      </w:r>
      <w:bookmarkStart w:id="6" w:name="YANDEX_15"/>
      <w:bookmarkEnd w:id="6"/>
      <w:r w:rsidRPr="003F1495">
        <w:rPr>
          <w:rFonts w:ascii="Times New Roman" w:eastAsia="Times New Roman" w:hAnsi="Times New Roman" w:cs="Times New Roman"/>
          <w:color w:val="000000"/>
          <w:sz w:val="28"/>
          <w:szCs w:val="28"/>
        </w:rPr>
        <w:t xml:space="preserve"> единства  — и фактическое перенесение государственного выходного дня с 7 ноября (День согласия и примирения) на 4 ноября. </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В пояснительной записке к проекту закона отмечалось: «4 ноября 1612 года воины народного ополчения под предводительством Кузьмы Минина и Дмитрия Пожарского штурмом взяли Китай-город, освободив Москву от польских интервентов и продемонстрировав образец героизма и сплоченности всего народа вне зависимости от происхождения, вероисповедания и положения в обществе».</w:t>
      </w:r>
    </w:p>
    <w:p w:rsidR="007918FC"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Мало кто знает, что еще в 1649 году указом царя Алексея Михайловича день Казанской иконы Божией Матери (22 октября по старому стилю) был объявлен государственным праздником. Кроме того, в начале 20 века 8 мая по старому стилю вспоминали Кузьму Минина, которого еще Петр I назвал «спасителем Отечества».</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Позже, из-за революции 1917 года и последующих за ней событий, традиция отмечать освобождение Москвы от польско-литовских интервентов и день кончины Кузьмы Минина прервалась.</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i/>
          <w:iCs/>
          <w:color w:val="000000"/>
          <w:sz w:val="28"/>
          <w:szCs w:val="28"/>
        </w:rPr>
        <w:t xml:space="preserve">         </w:t>
      </w:r>
      <w:r w:rsidR="00693878" w:rsidRPr="003F1495">
        <w:rPr>
          <w:rFonts w:ascii="Times New Roman" w:eastAsia="Times New Roman" w:hAnsi="Times New Roman" w:cs="Times New Roman"/>
          <w:i/>
          <w:iCs/>
          <w:color w:val="000000"/>
          <w:sz w:val="28"/>
          <w:szCs w:val="28"/>
        </w:rPr>
        <w:t>Таким образом, можно сказать,</w:t>
      </w:r>
      <w:r w:rsidR="00693878" w:rsidRPr="003F1495">
        <w:rPr>
          <w:rFonts w:ascii="Times New Roman" w:eastAsia="Times New Roman" w:hAnsi="Times New Roman" w:cs="Times New Roman"/>
          <w:color w:val="000000"/>
          <w:sz w:val="28"/>
          <w:szCs w:val="28"/>
        </w:rPr>
        <w:t xml:space="preserve"> что </w:t>
      </w:r>
      <w:bookmarkStart w:id="7" w:name="YANDEX_16"/>
      <w:bookmarkEnd w:id="7"/>
      <w:r w:rsidR="00693878" w:rsidRPr="003F1495">
        <w:rPr>
          <w:rFonts w:ascii="Times New Roman" w:eastAsia="Times New Roman" w:hAnsi="Times New Roman" w:cs="Times New Roman"/>
          <w:color w:val="000000"/>
          <w:sz w:val="28"/>
          <w:szCs w:val="28"/>
        </w:rPr>
        <w:t xml:space="preserve"> День  </w:t>
      </w:r>
      <w:bookmarkStart w:id="8" w:name="YANDEX_17"/>
      <w:bookmarkEnd w:id="8"/>
      <w:r w:rsidR="00693878" w:rsidRPr="003F1495">
        <w:rPr>
          <w:rFonts w:ascii="Times New Roman" w:eastAsia="Times New Roman" w:hAnsi="Times New Roman" w:cs="Times New Roman"/>
          <w:color w:val="000000"/>
          <w:sz w:val="28"/>
          <w:szCs w:val="28"/>
        </w:rPr>
        <w:t xml:space="preserve"> народного  </w:t>
      </w:r>
      <w:bookmarkStart w:id="9" w:name="YANDEX_18"/>
      <w:bookmarkEnd w:id="9"/>
      <w:r w:rsidR="00693878" w:rsidRPr="003F1495">
        <w:rPr>
          <w:rFonts w:ascii="Times New Roman" w:eastAsia="Times New Roman" w:hAnsi="Times New Roman" w:cs="Times New Roman"/>
          <w:color w:val="000000"/>
          <w:sz w:val="28"/>
          <w:szCs w:val="28"/>
        </w:rPr>
        <w:t xml:space="preserve"> единства  не новый праздник, а возвращение к старой традиции. </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Ушли в историю года, </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Цари менялись и народы, </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Но время смутное, невзгоды</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Русь не забудет никогда!</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Победой вписана строка,</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И славит стих былых героев,</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Поверг народ врагов-изгоев,</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Обрел свободу на века!</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И поднималась Русь с колен</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В руках с иконой перед битвой.</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Благословленная молитвой</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Под звон грядущих перемен.</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lastRenderedPageBreak/>
        <w:t>Деревни, села, города</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С поклоном русскому народу</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Сегодня празднуют свободу</w:t>
      </w:r>
    </w:p>
    <w:p w:rsidR="00693878" w:rsidRPr="003F1495" w:rsidRDefault="00693878" w:rsidP="003F1495">
      <w:pPr>
        <w:spacing w:before="30" w:after="30" w:line="240" w:lineRule="auto"/>
        <w:ind w:right="6237"/>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И </w:t>
      </w:r>
      <w:bookmarkStart w:id="10" w:name="YANDEX_19"/>
      <w:bookmarkEnd w:id="10"/>
      <w:r w:rsidRPr="003F1495">
        <w:rPr>
          <w:rFonts w:ascii="Times New Roman" w:eastAsia="Times New Roman" w:hAnsi="Times New Roman" w:cs="Times New Roman"/>
          <w:color w:val="000000"/>
          <w:sz w:val="28"/>
          <w:szCs w:val="28"/>
        </w:rPr>
        <w:t xml:space="preserve"> День  </w:t>
      </w:r>
      <w:bookmarkStart w:id="11" w:name="YANDEX_20"/>
      <w:bookmarkEnd w:id="11"/>
      <w:r w:rsidRPr="003F1495">
        <w:rPr>
          <w:rFonts w:ascii="Times New Roman" w:eastAsia="Times New Roman" w:hAnsi="Times New Roman" w:cs="Times New Roman"/>
          <w:color w:val="000000"/>
          <w:sz w:val="28"/>
          <w:szCs w:val="28"/>
        </w:rPr>
        <w:t> единства  навсегда!</w:t>
      </w:r>
    </w:p>
    <w:p w:rsidR="00693878" w:rsidRPr="003F1495" w:rsidRDefault="00CE5454"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 xml:space="preserve">Родина и единство… Россия много раз подвергалась испытаниям, не раз переживала времена хаоса, вражды. Когда страна слабела, на неё набрасывались соседи, спеша урвать кусок побольше да пожирнее. Внутренние и внешние бури потрясали страну до самого основания. Но страна снова и снова вставала из пепла. После каждой трагедии она становилась лишь сильнее на зависть врагам. </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Летом 1609 г. Польский король Сигизмунд III пошел войной на Русь. Он осадил Смоленск, но защитники города около двух лет сдерживали неприятельскую армию. Часть её под командованием гетмана Жолкевского продолжала путь на Москву и 17 августа 1610 г. подошла к её стенам.</w:t>
      </w:r>
    </w:p>
    <w:p w:rsidR="00693878" w:rsidRPr="003F1495" w:rsidRDefault="007918FC"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В русской столице в то время верховная власть находилась в руках кучки бояр. За спиной народных масс бояре сговорились с интервентами о передаче московского престола польскому королевичу Владиславу. Под покровом ночи 8 тысяч вражеских солдат тайно заняли Кремль.</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Войска польской шляхты хозяйничали на русской земле. Не отставали от них и шведские интервенты. Они захватили Новгород и ближние к нему города и сёла. Английские дельцы готовились отторгнуть северную часть России. Дым пожарищ стлался по русской земле, заброшенные поля заросли сорняком. Спасаясь от насилия, крестьяне бежали в леса. Под угрозой находилось само существование независимой России.</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Но зрели уже силы народные. Собирали свои ополчения Рязань, Суздаль, Кострома, Нижний Новгород и другие русские города. Народная рать двинулась на освобождение Москвы. Узнав об этом, москвичи воспрянули духом. 19 марта 1611 года в городе вспыхнуло восстание. Два дня шли кровопролитные бои. В самых опасных местах сражались ратники зарайского воеводы Дмитрия Пожарского.</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Укрывшись в каменном Кремле, враги подожгли Москву. Восстание было потоплено в огне, крови и слезах. Слишком поздно подошли к Москве ополченцы, не поспели. Горестно взирал на пепелище нижегородский посадский человек Кузьма Минин.</w:t>
      </w:r>
    </w:p>
    <w:p w:rsidR="007918FC"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Вскоре после возвращения в Нижний Кузьма Минин был избран посадским старостой. Земляки уважали его</w:t>
      </w:r>
      <w:r w:rsidR="00CE5454"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за недюжинный ум, прямодушие и патриотизм.</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1 октября 1611 года на базарной площади по призыву старосты Минина собрались тысячи нижегородцев и жителей окрестных сел. Он зовёт их</w:t>
      </w:r>
      <w:r w:rsidR="00693878" w:rsidRPr="003F1495">
        <w:rPr>
          <w:rFonts w:ascii="Times New Roman" w:eastAsia="Times New Roman" w:hAnsi="Times New Roman" w:cs="Times New Roman"/>
          <w:b/>
          <w:bCs/>
          <w:color w:val="000000"/>
          <w:sz w:val="28"/>
          <w:szCs w:val="28"/>
        </w:rPr>
        <w:t xml:space="preserve"> </w:t>
      </w:r>
      <w:r w:rsidR="00693878" w:rsidRPr="003F1495">
        <w:rPr>
          <w:rFonts w:ascii="Times New Roman" w:eastAsia="Times New Roman" w:hAnsi="Times New Roman" w:cs="Times New Roman"/>
          <w:color w:val="000000"/>
          <w:sz w:val="28"/>
          <w:szCs w:val="28"/>
        </w:rPr>
        <w:t>в новое ополчение: «Встанем же единомысленно всем миром навалимся громадой на врагов!» Увлечённые его речью, люди жертвуют на общее дело деньги, кольца, серьги, дорогие меха, оружие и одежду. Здесь же, на площади, избрали воеводой ополчения князя Дмитрия Пожарского. Помощником его стал «выборный от всей земли человек» - Кузьма Минин. Минин и Пожарский обратились с грамотами</w:t>
      </w:r>
      <w:r w:rsidR="00693878" w:rsidRPr="003F1495">
        <w:rPr>
          <w:rFonts w:ascii="Times New Roman" w:eastAsia="Times New Roman" w:hAnsi="Times New Roman" w:cs="Times New Roman"/>
          <w:b/>
          <w:bCs/>
          <w:color w:val="000000"/>
          <w:sz w:val="28"/>
          <w:szCs w:val="28"/>
        </w:rPr>
        <w:t xml:space="preserve"> </w:t>
      </w:r>
      <w:r w:rsidR="00693878" w:rsidRPr="003F1495">
        <w:rPr>
          <w:rFonts w:ascii="Times New Roman" w:eastAsia="Times New Roman" w:hAnsi="Times New Roman" w:cs="Times New Roman"/>
          <w:color w:val="000000"/>
          <w:sz w:val="28"/>
          <w:szCs w:val="28"/>
        </w:rPr>
        <w:t xml:space="preserve">ко всем городам русским объединиться в борьбе за освобождение родной земли от </w:t>
      </w:r>
      <w:r w:rsidR="00693878" w:rsidRPr="003F1495">
        <w:rPr>
          <w:rFonts w:ascii="Times New Roman" w:eastAsia="Times New Roman" w:hAnsi="Times New Roman" w:cs="Times New Roman"/>
          <w:strike/>
          <w:color w:val="000000"/>
          <w:sz w:val="28"/>
          <w:szCs w:val="28"/>
        </w:rPr>
        <w:t>ч</w:t>
      </w:r>
      <w:r w:rsidR="00693878" w:rsidRPr="003F1495">
        <w:rPr>
          <w:rFonts w:ascii="Times New Roman" w:eastAsia="Times New Roman" w:hAnsi="Times New Roman" w:cs="Times New Roman"/>
          <w:color w:val="000000"/>
          <w:sz w:val="28"/>
          <w:szCs w:val="28"/>
        </w:rPr>
        <w:t>ужеземцев.</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lastRenderedPageBreak/>
        <w:t xml:space="preserve">          </w:t>
      </w:r>
      <w:r w:rsidR="00693878" w:rsidRPr="003F1495">
        <w:rPr>
          <w:rFonts w:ascii="Times New Roman" w:eastAsia="Times New Roman" w:hAnsi="Times New Roman" w:cs="Times New Roman"/>
          <w:color w:val="000000"/>
          <w:sz w:val="28"/>
          <w:szCs w:val="28"/>
        </w:rPr>
        <w:t xml:space="preserve">Под знамена ополчения шли тысячи крестьян и посадских людей, дворяне, казаки, дети боярские. Дружно откликнулись на призыв и поволжские народы. Ополчение выступило из Нижнего Новгорода в конце февраля 1612 года. По дороге в него вливались новые отряды. </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i/>
          <w:iCs/>
          <w:color w:val="000000"/>
          <w:sz w:val="28"/>
          <w:szCs w:val="28"/>
          <w:u w:val="single"/>
        </w:rPr>
        <w:t>Лозунг:</w:t>
      </w:r>
    </w:p>
    <w:p w:rsidR="00693878" w:rsidRPr="003F1495" w:rsidRDefault="00693878" w:rsidP="003F1495">
      <w:pPr>
        <w:spacing w:before="30" w:after="30" w:line="317" w:lineRule="atLeast"/>
        <w:ind w:left="360"/>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Главное – вместе!</w:t>
      </w:r>
    </w:p>
    <w:p w:rsidR="00693878" w:rsidRPr="003F1495" w:rsidRDefault="00693878" w:rsidP="003F1495">
      <w:pPr>
        <w:spacing w:before="30" w:after="30" w:line="317" w:lineRule="atLeast"/>
        <w:ind w:left="360"/>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Главное – дружно!</w:t>
      </w:r>
    </w:p>
    <w:p w:rsidR="00693878" w:rsidRPr="003F1495" w:rsidRDefault="00693878" w:rsidP="003F1495">
      <w:pPr>
        <w:spacing w:before="30" w:after="30" w:line="317" w:lineRule="atLeast"/>
        <w:ind w:left="360"/>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Главное – с сердцем, горящим в груди!</w:t>
      </w:r>
    </w:p>
    <w:p w:rsidR="00693878" w:rsidRPr="003F1495" w:rsidRDefault="00693878" w:rsidP="003F1495">
      <w:pPr>
        <w:spacing w:before="30" w:after="30" w:line="317" w:lineRule="atLeast"/>
        <w:ind w:left="360"/>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Нам равнодушие не нужно!</w:t>
      </w:r>
    </w:p>
    <w:p w:rsidR="00693878" w:rsidRPr="003F1495" w:rsidRDefault="00693878" w:rsidP="003F1495">
      <w:pPr>
        <w:spacing w:before="30" w:after="30" w:line="317" w:lineRule="atLeast"/>
        <w:ind w:left="360"/>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Злобу, обиду прочь гони!</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Обсуждение с детьми понятия «Лозунг» его значения и значимости.</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Лозунг</w:t>
      </w:r>
      <w:r w:rsidRPr="003F1495">
        <w:rPr>
          <w:rFonts w:ascii="Times New Roman" w:eastAsia="Times New Roman" w:hAnsi="Times New Roman" w:cs="Times New Roman"/>
          <w:color w:val="000000"/>
          <w:sz w:val="28"/>
          <w:szCs w:val="28"/>
        </w:rPr>
        <w:t xml:space="preserve"> - призыв, выражающий в краткой форме руководящую идею, задачу, требование.</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u w:val="single"/>
        </w:rPr>
        <w:t xml:space="preserve">     </w:t>
      </w:r>
      <w:r w:rsidR="00693878" w:rsidRPr="003F1495">
        <w:rPr>
          <w:rFonts w:ascii="Times New Roman" w:eastAsia="Times New Roman" w:hAnsi="Times New Roman" w:cs="Times New Roman"/>
          <w:color w:val="000000"/>
          <w:sz w:val="28"/>
          <w:szCs w:val="28"/>
        </w:rPr>
        <w:t>Чтобы остановить на время шведскую интервенцию, Пожарский начал затяжные переговоры со шведами. Ему удалось восстановить против Польши не только Швецию, но и германского императора. На помощь засевшим в Кремле отрядам Сигизмунд III послал двенадцатитысячное войско во главе с прославленным полководцем гетманом Ходкевичем. Медлить дольше было опасно. Ополчение выступило в поход и подошло к Москве раньше неприятеля. В жестоком бою 24 августа была разгромлена отборная армия польского короля.</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Осажденные в Кремле отряды врага долго тянули с переговорами и только 26 октября подписали капитуляцию.</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1 ноября 1612 года народное ополчение торжественно, под звон колоколов, вступило в кремль. Впереди на конях ехали вдохновители и организаторы ополчения Минин и Пожарский, за ними шли отряды бойцов с развевающимися знамёнами. Ликующие толпы приветствовали победителей. Наш народ спас свою родину, спас веру и государственность.</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Ополчение Минина и Пожарского единственный пример в русской истории, когда судьбу страны и государства решил сам народ, без участия власти как таковой. Это испытание помогло России осознать свое национальное единство и оценить те силы, которыми она располагала, чтобы защитить его.</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u w:val="single"/>
        </w:rPr>
        <w:t>Учитель:</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Скажите, ребята, а знаете ли вы, как россияне отблагодарили героев ополчения?</w:t>
      </w:r>
    </w:p>
    <w:p w:rsidR="00693878" w:rsidRPr="003F1495" w:rsidRDefault="00693878" w:rsidP="003F1495">
      <w:pPr>
        <w:spacing w:before="30" w:after="30" w:line="240" w:lineRule="auto"/>
        <w:ind w:right="288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Даже те, кто не бывал в Москве, знают этот памятник. </w:t>
      </w:r>
    </w:p>
    <w:p w:rsidR="00693878" w:rsidRPr="003F1495" w:rsidRDefault="00693878" w:rsidP="003F1495">
      <w:pPr>
        <w:spacing w:before="30" w:after="30" w:line="240" w:lineRule="auto"/>
        <w:ind w:right="288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Памятник Минину и Пожарскому - самый первый в Москве! Однако, изначально его планировали установить в Нижнем Новгороде - в городе, где было собрано ополчение, "на том самом месте, где Минин представил народу все имущество своё и воспламенил тем соревнование своих сограждан", а установку приурочить к 200-летию памятных событий.</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 xml:space="preserve">Сбор средств начали в 1803 году, а работу поручили Ивану Мартосу, который в 1808 году выиграл конкурс лучший проект памятника. Начавшаяся Отечественная война 1812 года повлияла на многие сферы жизни и значительно </w:t>
      </w:r>
      <w:r w:rsidR="00693878" w:rsidRPr="003F1495">
        <w:rPr>
          <w:rFonts w:ascii="Times New Roman" w:eastAsia="Times New Roman" w:hAnsi="Times New Roman" w:cs="Times New Roman"/>
          <w:color w:val="000000"/>
          <w:sz w:val="28"/>
          <w:szCs w:val="28"/>
        </w:rPr>
        <w:lastRenderedPageBreak/>
        <w:t xml:space="preserve">замедлила ход работы). Интерес к созданию памятника был и так велик, но после Отечественной войны, на волне подъема патриотизма, он вырос еще больше! Итак, в 1815 году Мартос завершил большую модель и выставил работу для публичного обозрения. </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Скульптор изобразил момент, когда Кузьма Минин, указывая рукой на Москву, вручает князю Пожарскому старинный меч и призывает его встать во главе русского войска. Опираясь на щит, раненый воевода приподнимается со своего ложа, что символизирует пробуждение народного самосознания в трудный для Отечества час. Установить памятник решили в Москве, на Красной площади.</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Памятник был отлит в Санкт-Петербурге. Он отправился в Москву водным путём и специально был завезен в Нижний Новгород в знак уважения и благодарности нижегородцам за проявленный героизм в Смутное время и за участие в создании памятника.</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 xml:space="preserve">И вот в 1818 году состоялось торжественное открытие памятника, установленного в середине Красной площади, напротив входа в Верхние торговые ряды. Празднование сопровождалось парадом. На постаменте памятника нанесена надпись: </w:t>
      </w:r>
      <w:r w:rsidR="00693878" w:rsidRPr="003F1495">
        <w:rPr>
          <w:rFonts w:ascii="Times New Roman" w:eastAsia="Times New Roman" w:hAnsi="Times New Roman" w:cs="Times New Roman"/>
          <w:b/>
          <w:bCs/>
          <w:color w:val="000000"/>
          <w:sz w:val="28"/>
          <w:szCs w:val="28"/>
        </w:rPr>
        <w:t xml:space="preserve">"Князю Пожарскому и гражданину Минину благодарная Россия. 1818 год". </w:t>
      </w:r>
      <w:r w:rsidR="00693878" w:rsidRPr="003F1495">
        <w:rPr>
          <w:rFonts w:ascii="Times New Roman" w:eastAsia="Times New Roman" w:hAnsi="Times New Roman" w:cs="Times New Roman"/>
          <w:color w:val="000000"/>
          <w:sz w:val="28"/>
          <w:szCs w:val="28"/>
        </w:rPr>
        <w:t xml:space="preserve">В 1930 году было решено переместить скульптуру так, чтобы она не мешала проведению парадов. С этого времени </w:t>
      </w:r>
      <w:r w:rsidR="00693878" w:rsidRPr="003F1495">
        <w:rPr>
          <w:rFonts w:ascii="Times New Roman" w:eastAsia="Times New Roman" w:hAnsi="Times New Roman" w:cs="Times New Roman"/>
          <w:b/>
          <w:bCs/>
          <w:color w:val="000000"/>
          <w:sz w:val="28"/>
          <w:szCs w:val="28"/>
        </w:rPr>
        <w:t xml:space="preserve">памятник Минину </w:t>
      </w:r>
      <w:r w:rsidR="00693878" w:rsidRPr="003F1495">
        <w:rPr>
          <w:rFonts w:ascii="Times New Roman" w:eastAsia="Times New Roman" w:hAnsi="Times New Roman" w:cs="Times New Roman"/>
          <w:color w:val="000000"/>
          <w:sz w:val="28"/>
          <w:szCs w:val="28"/>
        </w:rPr>
        <w:t>и Пожарскому находится у Собора Василия Блаженного.</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i/>
          <w:iCs/>
          <w:color w:val="000000"/>
          <w:sz w:val="28"/>
          <w:szCs w:val="28"/>
        </w:rPr>
        <w:t xml:space="preserve">        </w:t>
      </w:r>
      <w:r w:rsidR="00693878" w:rsidRPr="003F1495">
        <w:rPr>
          <w:rFonts w:ascii="Times New Roman" w:eastAsia="Times New Roman" w:hAnsi="Times New Roman" w:cs="Times New Roman"/>
          <w:i/>
          <w:iCs/>
          <w:color w:val="000000"/>
          <w:sz w:val="28"/>
          <w:szCs w:val="28"/>
        </w:rPr>
        <w:t>Интересный факт:</w:t>
      </w:r>
      <w:r w:rsidR="00693878" w:rsidRPr="003F1495">
        <w:rPr>
          <w:rFonts w:ascii="Times New Roman" w:eastAsia="Times New Roman" w:hAnsi="Times New Roman" w:cs="Times New Roman"/>
          <w:color w:val="000000"/>
          <w:sz w:val="28"/>
          <w:szCs w:val="28"/>
        </w:rPr>
        <w:t xml:space="preserve"> На памятнике есть и изображение автора монумента. Постамент памятника с двух сторон украшен бронзовыми рельефами. На одном из них стилизованное изображение народного ополчения, изгоняющего поляков из Москвы, на другом - нижегородцы, приносящие пожертвования для организации ополчения. На последнем барельефе крайняя фигура слева (мужчина, отправляющий в народное ополчение своих сынов) - Мартос с сыновьями.</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Еще </w:t>
      </w:r>
      <w:r w:rsidR="00693878" w:rsidRPr="003F1495">
        <w:rPr>
          <w:rFonts w:ascii="Times New Roman" w:eastAsia="Times New Roman" w:hAnsi="Times New Roman" w:cs="Times New Roman"/>
          <w:color w:val="000000"/>
          <w:sz w:val="28"/>
          <w:szCs w:val="28"/>
        </w:rPr>
        <w:t xml:space="preserve"> 4 ноября празднуется как день Казанской иконы</w:t>
      </w:r>
    </w:p>
    <w:p w:rsidR="00693878" w:rsidRPr="003F1495" w:rsidRDefault="00693878" w:rsidP="003F1495">
      <w:pPr>
        <w:spacing w:before="30" w:after="30" w:line="240" w:lineRule="auto"/>
        <w:ind w:right="599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Божией Матери. </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 xml:space="preserve">       </w:t>
      </w:r>
      <w:r w:rsidR="00693878" w:rsidRPr="003F1495">
        <w:rPr>
          <w:rFonts w:ascii="Times New Roman" w:eastAsia="Times New Roman" w:hAnsi="Times New Roman" w:cs="Times New Roman"/>
          <w:b/>
          <w:bCs/>
          <w:color w:val="000000"/>
          <w:sz w:val="28"/>
          <w:szCs w:val="28"/>
        </w:rPr>
        <w:t xml:space="preserve">Казанский собор, </w:t>
      </w:r>
      <w:r w:rsidR="00693878" w:rsidRPr="003F1495">
        <w:rPr>
          <w:rFonts w:ascii="Times New Roman" w:eastAsia="Times New Roman" w:hAnsi="Times New Roman" w:cs="Times New Roman"/>
          <w:color w:val="000000"/>
          <w:sz w:val="28"/>
          <w:szCs w:val="28"/>
        </w:rPr>
        <w:t>освященный в честь Казанской иконы Божией Матери, был построен в 20-х годах XVII века на средства князя Дмитрия Михайловича Пожарского в благодарность за помощь и заступничество в борьбе с польско-литовскими захватчиками. Деревянный Храм был освящен патриархом в присутствии царя и самого князя Пожарского, который принес чтимую икону Казанской Божией матери из Введенской церкви, где она хранилась до возведения Казанского собора. Казанский собор в нынешнем виде (деревянный храм серьезно пострадал во время пожара) был построен зодчими Глебовым и Петровым в 1635-1637 годах по повелению царя Михаила Федоровича.</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Чтимая икона была обретена 21 июля (по новому стилю) 1579 года в Казани. Сохранилась легенда о том, что девятилетняя девочка Матрона трижды видела во сне Пресвятую Богородицу, которая указывала ей место под развалинами дома, где находился Ее чудотворный образ. Девочка рассказала об этом видении местному священнику Ермолаю, и икона действительно была найдена в указанном месте.</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lastRenderedPageBreak/>
        <w:t xml:space="preserve">             </w:t>
      </w:r>
      <w:r w:rsidR="00693878" w:rsidRPr="003F1495">
        <w:rPr>
          <w:rFonts w:ascii="Times New Roman" w:eastAsia="Times New Roman" w:hAnsi="Times New Roman" w:cs="Times New Roman"/>
          <w:color w:val="000000"/>
          <w:sz w:val="28"/>
          <w:szCs w:val="28"/>
        </w:rPr>
        <w:t>По своему типу она относится к иконам Одигитрия - Путеводительница, и действительно, многим нашим соотечественникам она не раз указывала верный путь. Перед Полтавской битвой Петр Великий со своим воинством молился перед иконой Казанской Божией Матери. В 1812 году Казанский образ Божией Матери осенял русских солдат, отразивших французское нашествие. В грозные дни осени 1812 года перед Казанской иконой отслужили молебен о спасении Отечества, на котором присутствовал М. И. Кутузов.</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Казанская икона Божией Матери пользуется в России беспримерным почитанием. Обычно именно этой иконой благословляют молодых к венцу, именно ее вешают у детских кроваток, чтобы кроткий лик Богородицы с любовью смотрел на юных христиан. </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 xml:space="preserve">День освобождения Москвы от захватчиков празднуют как </w:t>
      </w:r>
      <w:bookmarkStart w:id="12" w:name="YANDEX_21"/>
      <w:bookmarkEnd w:id="12"/>
      <w:r w:rsidR="00693878" w:rsidRPr="003F1495">
        <w:rPr>
          <w:rFonts w:ascii="Times New Roman" w:eastAsia="Times New Roman" w:hAnsi="Times New Roman" w:cs="Times New Roman"/>
          <w:color w:val="000000"/>
          <w:sz w:val="28"/>
          <w:szCs w:val="28"/>
        </w:rPr>
        <w:t xml:space="preserve"> День  </w:t>
      </w:r>
      <w:bookmarkStart w:id="13" w:name="YANDEX_22"/>
      <w:bookmarkEnd w:id="13"/>
      <w:r w:rsidR="00693878" w:rsidRPr="003F1495">
        <w:rPr>
          <w:rFonts w:ascii="Times New Roman" w:eastAsia="Times New Roman" w:hAnsi="Times New Roman" w:cs="Times New Roman"/>
          <w:color w:val="000000"/>
          <w:sz w:val="28"/>
          <w:szCs w:val="28"/>
        </w:rPr>
        <w:t xml:space="preserve"> народного  </w:t>
      </w:r>
      <w:bookmarkStart w:id="14" w:name="YANDEX_23"/>
      <w:bookmarkEnd w:id="14"/>
      <w:r w:rsidR="00693878" w:rsidRPr="003F1495">
        <w:rPr>
          <w:rFonts w:ascii="Times New Roman" w:eastAsia="Times New Roman" w:hAnsi="Times New Roman" w:cs="Times New Roman"/>
          <w:color w:val="000000"/>
          <w:sz w:val="28"/>
          <w:szCs w:val="28"/>
        </w:rPr>
        <w:t> единства . Это не только праздник изгнания интервентов, несущих чуждые нам ценности, это праздник дружбы и объединения, праздник любви и согласия, веры в то, что Бог в правде, а не в силе. Помните лозунг победителей: держаться вместе, любить и помогать друг другу, уметь искренне прощать обидчика.</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Мининым и воеводой Пожарским прогнало польских интервентов из Москвы и положило начало конца так называемому Смутному времени.</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Ополчение Минина и Пожарского уникально тем, что это единственный пример в русской истории, когда судьбу страны и государства решил сам народ, без участия власти как таковой. Она тогда оказалась конкретным банкротом.</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Народ скидывался на вооружение последними грошами и шел освобождать землю и наводить порядок в столице. Воевать шли не за царя - его не было. Наши пра-пра-пра-пра-много раз пра-деды шли воевать за землю, и они победили. Тогда объединились все сословия, все национальности, деревни, города и метрополии.</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Этот день по праву называют </w:t>
      </w:r>
      <w:bookmarkStart w:id="15" w:name="YANDEX_24"/>
      <w:bookmarkEnd w:id="15"/>
      <w:r w:rsidRPr="003F1495">
        <w:rPr>
          <w:rFonts w:ascii="Times New Roman" w:eastAsia="Times New Roman" w:hAnsi="Times New Roman" w:cs="Times New Roman"/>
          <w:i/>
          <w:iCs/>
          <w:color w:val="000000"/>
          <w:sz w:val="28"/>
          <w:szCs w:val="28"/>
          <w:u w:val="single"/>
        </w:rPr>
        <w:t xml:space="preserve"> Днем  </w:t>
      </w:r>
      <w:bookmarkStart w:id="16" w:name="YANDEX_25"/>
      <w:bookmarkEnd w:id="16"/>
      <w:r w:rsidRPr="003F1495">
        <w:rPr>
          <w:rFonts w:ascii="Times New Roman" w:eastAsia="Times New Roman" w:hAnsi="Times New Roman" w:cs="Times New Roman"/>
          <w:i/>
          <w:iCs/>
          <w:color w:val="000000"/>
          <w:sz w:val="28"/>
          <w:szCs w:val="28"/>
          <w:u w:val="single"/>
        </w:rPr>
        <w:t xml:space="preserve"> народного  </w:t>
      </w:r>
      <w:bookmarkStart w:id="17" w:name="YANDEX_26"/>
      <w:bookmarkEnd w:id="17"/>
      <w:r w:rsidRPr="003F1495">
        <w:rPr>
          <w:rFonts w:ascii="Times New Roman" w:eastAsia="Times New Roman" w:hAnsi="Times New Roman" w:cs="Times New Roman"/>
          <w:i/>
          <w:iCs/>
          <w:color w:val="000000"/>
          <w:sz w:val="28"/>
          <w:szCs w:val="28"/>
          <w:u w:val="single"/>
        </w:rPr>
        <w:t> единства </w:t>
      </w:r>
      <w:r w:rsidRPr="003F1495">
        <w:rPr>
          <w:rFonts w:ascii="Times New Roman" w:eastAsia="Times New Roman" w:hAnsi="Times New Roman" w:cs="Times New Roman"/>
          <w:color w:val="000000"/>
          <w:sz w:val="28"/>
          <w:szCs w:val="28"/>
        </w:rPr>
        <w:t>. Другого такого дня в русской истории не было.</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В </w:t>
      </w:r>
      <w:bookmarkStart w:id="18" w:name="YANDEX_27"/>
      <w:bookmarkEnd w:id="18"/>
      <w:r w:rsidRPr="003F1495">
        <w:rPr>
          <w:rFonts w:ascii="Times New Roman" w:eastAsia="Times New Roman" w:hAnsi="Times New Roman" w:cs="Times New Roman"/>
          <w:color w:val="000000"/>
          <w:sz w:val="28"/>
          <w:szCs w:val="28"/>
        </w:rPr>
        <w:t xml:space="preserve"> День  </w:t>
      </w:r>
      <w:bookmarkStart w:id="19" w:name="YANDEX_28"/>
      <w:bookmarkEnd w:id="19"/>
      <w:r w:rsidRPr="003F1495">
        <w:rPr>
          <w:rFonts w:ascii="Times New Roman" w:eastAsia="Times New Roman" w:hAnsi="Times New Roman" w:cs="Times New Roman"/>
          <w:color w:val="000000"/>
          <w:sz w:val="28"/>
          <w:szCs w:val="28"/>
        </w:rPr>
        <w:t> единства  будем рядом,</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Будем вместе навсегда,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Все народности России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В дальних селах, городах!</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Вместе жить, работать, строить,</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Сеять хлеб, растить детей,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Созидать, любить и спорить,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Охранять покой людей,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Предков чтить, дела их помнить,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Войн, конфликтов избегать,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Чтобы счастьем жизнь наполнить,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Чтоб под мирным небом спать!</w:t>
      </w:r>
    </w:p>
    <w:p w:rsidR="00693878" w:rsidRPr="003F1495" w:rsidRDefault="007918FC"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xml:space="preserve">   </w:t>
      </w:r>
      <w:r w:rsidR="00693878" w:rsidRPr="003F1495">
        <w:rPr>
          <w:rFonts w:ascii="Times New Roman" w:eastAsia="Times New Roman" w:hAnsi="Times New Roman" w:cs="Times New Roman"/>
          <w:color w:val="000000"/>
          <w:sz w:val="28"/>
          <w:szCs w:val="28"/>
        </w:rPr>
        <w:t xml:space="preserve"> Итак, давайте же подведём итог нашей беседы. Сегодня мы должны были ответить на вопрос «Что такое 4 ноября для России?»</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 Что такое 4 Ноября?</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(Дети выбирают высказывание, доказывают, почему выбрал именно это высказывание).</w:t>
      </w:r>
    </w:p>
    <w:p w:rsidR="00693878" w:rsidRPr="003F1495" w:rsidRDefault="00693878" w:rsidP="003F1495">
      <w:pPr>
        <w:spacing w:before="30" w:after="30" w:line="240" w:lineRule="auto"/>
        <w:ind w:right="965"/>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lastRenderedPageBreak/>
        <w:t>4 ноября</w:t>
      </w:r>
      <w:r w:rsidRPr="003F1495">
        <w:rPr>
          <w:rFonts w:ascii="Times New Roman" w:eastAsia="Times New Roman" w:hAnsi="Times New Roman" w:cs="Times New Roman"/>
          <w:color w:val="000000"/>
          <w:sz w:val="28"/>
          <w:szCs w:val="28"/>
        </w:rPr>
        <w:t xml:space="preserve"> - это </w:t>
      </w:r>
      <w:bookmarkStart w:id="20" w:name="YANDEX_29"/>
      <w:bookmarkEnd w:id="20"/>
      <w:r w:rsidRPr="003F1495">
        <w:rPr>
          <w:rFonts w:ascii="Times New Roman" w:eastAsia="Times New Roman" w:hAnsi="Times New Roman" w:cs="Times New Roman"/>
          <w:color w:val="000000"/>
          <w:sz w:val="28"/>
          <w:szCs w:val="28"/>
        </w:rPr>
        <w:t xml:space="preserve"> день  </w:t>
      </w:r>
      <w:bookmarkStart w:id="21" w:name="YANDEX_30"/>
      <w:bookmarkEnd w:id="21"/>
      <w:r w:rsidRPr="003F1495">
        <w:rPr>
          <w:rFonts w:ascii="Times New Roman" w:eastAsia="Times New Roman" w:hAnsi="Times New Roman" w:cs="Times New Roman"/>
          <w:color w:val="000000"/>
          <w:sz w:val="28"/>
          <w:szCs w:val="28"/>
        </w:rPr>
        <w:t> единства </w:t>
      </w:r>
      <w:bookmarkStart w:id="22" w:name="YANDEX_LAST"/>
      <w:bookmarkEnd w:id="22"/>
      <w:r w:rsidRPr="003F1495">
        <w:rPr>
          <w:rFonts w:ascii="Times New Roman" w:eastAsia="Times New Roman" w:hAnsi="Times New Roman" w:cs="Times New Roman"/>
          <w:color w:val="000000"/>
          <w:sz w:val="28"/>
          <w:szCs w:val="28"/>
        </w:rPr>
        <w:t xml:space="preserve"> всех российских народов, а не повод для нацистских настроений.</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4 ноября</w:t>
      </w:r>
      <w:r w:rsidRPr="003F1495">
        <w:rPr>
          <w:rFonts w:ascii="Times New Roman" w:eastAsia="Times New Roman" w:hAnsi="Times New Roman" w:cs="Times New Roman"/>
          <w:color w:val="000000"/>
          <w:sz w:val="28"/>
          <w:szCs w:val="28"/>
        </w:rPr>
        <w:t xml:space="preserve"> - это день спасения России от самой большой опасности, которая когда-либо ей грозила.</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4 ноября</w:t>
      </w:r>
      <w:r w:rsidRPr="003F1495">
        <w:rPr>
          <w:rFonts w:ascii="Times New Roman" w:eastAsia="Times New Roman" w:hAnsi="Times New Roman" w:cs="Times New Roman"/>
          <w:color w:val="000000"/>
          <w:sz w:val="28"/>
          <w:szCs w:val="28"/>
        </w:rPr>
        <w:t xml:space="preserve"> - это возрожденный праздник со своей историей, а не просто замена 7 ноября.</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b/>
          <w:bCs/>
          <w:color w:val="000000"/>
          <w:sz w:val="28"/>
          <w:szCs w:val="28"/>
        </w:rPr>
        <w:t>4 ноября</w:t>
      </w:r>
      <w:r w:rsidRPr="003F1495">
        <w:rPr>
          <w:rFonts w:ascii="Times New Roman" w:eastAsia="Times New Roman" w:hAnsi="Times New Roman" w:cs="Times New Roman"/>
          <w:color w:val="000000"/>
          <w:sz w:val="28"/>
          <w:szCs w:val="28"/>
        </w:rPr>
        <w:t xml:space="preserve"> - это день реальных дел, а не сомнительных маршей.</w:t>
      </w: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r w:rsidRPr="003F1495">
        <w:rPr>
          <w:rFonts w:ascii="Times New Roman" w:eastAsia="Times New Roman" w:hAnsi="Times New Roman" w:cs="Times New Roman"/>
          <w:color w:val="000000"/>
          <w:sz w:val="28"/>
          <w:szCs w:val="28"/>
        </w:rPr>
        <w:t>Звучит песня</w:t>
      </w:r>
      <w:r w:rsidRPr="003F1495">
        <w:rPr>
          <w:rFonts w:ascii="Times New Roman" w:eastAsia="Times New Roman" w:hAnsi="Times New Roman" w:cs="Times New Roman"/>
          <w:b/>
          <w:bCs/>
          <w:color w:val="000000"/>
          <w:sz w:val="28"/>
          <w:szCs w:val="28"/>
        </w:rPr>
        <w:t xml:space="preserve"> </w:t>
      </w:r>
      <w:r w:rsidRPr="003F1495">
        <w:rPr>
          <w:rFonts w:ascii="Times New Roman" w:eastAsia="Times New Roman" w:hAnsi="Times New Roman" w:cs="Times New Roman"/>
          <w:color w:val="000000"/>
          <w:sz w:val="28"/>
          <w:szCs w:val="28"/>
        </w:rPr>
        <w:t>«Моя Россия».</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i/>
          <w:iCs/>
          <w:color w:val="000000"/>
          <w:sz w:val="28"/>
          <w:szCs w:val="28"/>
        </w:rPr>
        <w:t>Запомните это чувство единения и удивительной приподнятости и сохраните его на всю жизнь. Будьте достойны своих славных предков.</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r w:rsidRPr="003F1495">
        <w:rPr>
          <w:rFonts w:ascii="Times New Roman" w:eastAsia="Times New Roman" w:hAnsi="Times New Roman" w:cs="Times New Roman"/>
          <w:i/>
          <w:iCs/>
          <w:color w:val="000000"/>
          <w:sz w:val="28"/>
          <w:szCs w:val="28"/>
        </w:rPr>
        <w:t xml:space="preserve">Всего вам доброго! </w:t>
      </w:r>
    </w:p>
    <w:p w:rsidR="00693878" w:rsidRPr="003F1495" w:rsidRDefault="00693878" w:rsidP="003F1495">
      <w:pPr>
        <w:spacing w:before="30" w:after="30" w:line="240" w:lineRule="auto"/>
        <w:ind w:right="130"/>
        <w:rPr>
          <w:rFonts w:ascii="Times New Roman" w:eastAsia="Times New Roman" w:hAnsi="Times New Roman" w:cs="Times New Roman"/>
          <w:color w:val="000000"/>
          <w:sz w:val="28"/>
          <w:szCs w:val="28"/>
        </w:rPr>
      </w:pPr>
    </w:p>
    <w:p w:rsidR="00693878" w:rsidRPr="003F1495" w:rsidRDefault="00693878" w:rsidP="003F1495">
      <w:pPr>
        <w:spacing w:before="30" w:after="30" w:line="240" w:lineRule="auto"/>
        <w:rPr>
          <w:rFonts w:ascii="Times New Roman" w:eastAsia="Times New Roman" w:hAnsi="Times New Roman" w:cs="Times New Roman"/>
          <w:color w:val="000000"/>
          <w:sz w:val="28"/>
          <w:szCs w:val="28"/>
        </w:rPr>
      </w:pPr>
    </w:p>
    <w:p w:rsidR="00CE5454" w:rsidRPr="003F1495" w:rsidRDefault="00CE5454" w:rsidP="003F1495">
      <w:pPr>
        <w:spacing w:before="30" w:after="30" w:line="240" w:lineRule="auto"/>
        <w:rPr>
          <w:rFonts w:ascii="Times New Roman" w:eastAsia="Times New Roman" w:hAnsi="Times New Roman" w:cs="Times New Roman"/>
          <w:color w:val="000000"/>
          <w:sz w:val="28"/>
          <w:szCs w:val="28"/>
        </w:rPr>
      </w:pPr>
    </w:p>
    <w:p w:rsidR="00CE5454" w:rsidRPr="003F1495" w:rsidRDefault="00CE5454" w:rsidP="003F1495">
      <w:pPr>
        <w:spacing w:before="30" w:after="30" w:line="240" w:lineRule="auto"/>
        <w:rPr>
          <w:rFonts w:ascii="Times New Roman" w:eastAsia="Times New Roman" w:hAnsi="Times New Roman" w:cs="Times New Roman"/>
          <w:color w:val="000000"/>
          <w:sz w:val="28"/>
          <w:szCs w:val="28"/>
        </w:rPr>
      </w:pPr>
    </w:p>
    <w:p w:rsidR="00CE5454" w:rsidRPr="003F1495" w:rsidRDefault="00CE5454" w:rsidP="003F1495">
      <w:pPr>
        <w:spacing w:before="30" w:after="30" w:line="240" w:lineRule="auto"/>
        <w:rPr>
          <w:rFonts w:ascii="Times New Roman" w:eastAsia="Times New Roman" w:hAnsi="Times New Roman" w:cs="Times New Roman"/>
          <w:color w:val="000000"/>
          <w:sz w:val="28"/>
          <w:szCs w:val="28"/>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693878">
      <w:pPr>
        <w:spacing w:after="0" w:line="240" w:lineRule="auto"/>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6105525" cy="9115425"/>
            <wp:effectExtent l="19050" t="0" r="9525" b="0"/>
            <wp:docPr id="15" name="i-main-pic" descr="Картинка 4 из 9484">
              <a:hlinkClick xmlns:a="http://schemas.openxmlformats.org/drawingml/2006/main" r:id="rId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4 из 9484">
                      <a:hlinkClick r:id="rId7" tgtFrame="_blank"/>
                    </pic:cNvPr>
                    <pic:cNvPicPr>
                      <a:picLocks noChangeAspect="1" noChangeArrowheads="1"/>
                    </pic:cNvPicPr>
                  </pic:nvPicPr>
                  <pic:blipFill>
                    <a:blip r:embed="rId8"/>
                    <a:srcRect/>
                    <a:stretch>
                      <a:fillRect/>
                    </a:stretch>
                  </pic:blipFill>
                  <pic:spPr bwMode="auto">
                    <a:xfrm>
                      <a:off x="0" y="0"/>
                      <a:ext cx="6105525" cy="911542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521661">
      <w:pPr>
        <w:spacing w:after="0" w:line="240" w:lineRule="auto"/>
        <w:ind w:hanging="1276"/>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6896100" cy="8982075"/>
            <wp:effectExtent l="19050" t="0" r="0" b="0"/>
            <wp:docPr id="30" name="i-main-pic" descr="Картинка 61 из 9486">
              <a:hlinkClick xmlns:a="http://schemas.openxmlformats.org/drawingml/2006/main" r:id="rId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1 из 9486">
                      <a:hlinkClick r:id="rId9" tgtFrame="_blank"/>
                    </pic:cNvPr>
                    <pic:cNvPicPr>
                      <a:picLocks noChangeAspect="1" noChangeArrowheads="1"/>
                    </pic:cNvPicPr>
                  </pic:nvPicPr>
                  <pic:blipFill>
                    <a:blip r:embed="rId10"/>
                    <a:srcRect/>
                    <a:stretch>
                      <a:fillRect/>
                    </a:stretch>
                  </pic:blipFill>
                  <pic:spPr bwMode="auto">
                    <a:xfrm>
                      <a:off x="0" y="0"/>
                      <a:ext cx="6896100" cy="898207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5895975" cy="5181600"/>
            <wp:effectExtent l="19050" t="0" r="9525" b="0"/>
            <wp:docPr id="33" name="i-main-pic" descr="Картинка 67 из 9486">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7 из 9486">
                      <a:hlinkClick r:id="rId11" tgtFrame="_blank"/>
                    </pic:cNvPr>
                    <pic:cNvPicPr>
                      <a:picLocks noChangeAspect="1" noChangeArrowheads="1"/>
                    </pic:cNvPicPr>
                  </pic:nvPicPr>
                  <pic:blipFill>
                    <a:blip r:embed="rId12"/>
                    <a:srcRect/>
                    <a:stretch>
                      <a:fillRect/>
                    </a:stretch>
                  </pic:blipFill>
                  <pic:spPr bwMode="auto">
                    <a:xfrm>
                      <a:off x="0" y="0"/>
                      <a:ext cx="5895975" cy="5181600"/>
                    </a:xfrm>
                    <a:prstGeom prst="rect">
                      <a:avLst/>
                    </a:prstGeom>
                    <a:noFill/>
                    <a:ln w="9525">
                      <a:noFill/>
                      <a:miter lim="800000"/>
                      <a:headEnd/>
                      <a:tailEnd/>
                    </a:ln>
                  </pic:spPr>
                </pic:pic>
              </a:graphicData>
            </a:graphic>
          </wp:inline>
        </w:drawing>
      </w:r>
    </w:p>
    <w:p w:rsidR="006E2F8F" w:rsidRDefault="006E2F8F" w:rsidP="00CE5454">
      <w:pPr>
        <w:spacing w:after="0" w:line="240" w:lineRule="auto"/>
        <w:ind w:hanging="709"/>
        <w:rPr>
          <w:rFonts w:ascii="Times New Roman" w:eastAsia="Times New Roman" w:hAnsi="Times New Roman" w:cs="Times New Roman"/>
          <w:color w:val="000000"/>
          <w:sz w:val="24"/>
          <w:szCs w:val="24"/>
        </w:rPr>
      </w:pPr>
    </w:p>
    <w:p w:rsidR="006E2F8F" w:rsidRDefault="006E2F8F"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drawing>
          <wp:inline distT="0" distB="0" distL="0" distR="0">
            <wp:extent cx="5895975" cy="4476750"/>
            <wp:effectExtent l="19050" t="0" r="9525" b="0"/>
            <wp:docPr id="45" name="i-main-pic" descr="Картинка 140 из 9486">
              <a:hlinkClick xmlns:a="http://schemas.openxmlformats.org/drawingml/2006/main" r:id="rId1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40 из 9486">
                      <a:hlinkClick r:id="rId13" tgtFrame="_blank"/>
                    </pic:cNvPr>
                    <pic:cNvPicPr>
                      <a:picLocks noChangeAspect="1" noChangeArrowheads="1"/>
                    </pic:cNvPicPr>
                  </pic:nvPicPr>
                  <pic:blipFill>
                    <a:blip r:embed="rId14"/>
                    <a:srcRect/>
                    <a:stretch>
                      <a:fillRect/>
                    </a:stretch>
                  </pic:blipFill>
                  <pic:spPr bwMode="auto">
                    <a:xfrm>
                      <a:off x="0" y="0"/>
                      <a:ext cx="5895975" cy="4476750"/>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drawing>
          <wp:inline distT="0" distB="0" distL="0" distR="0">
            <wp:extent cx="6067425" cy="4038600"/>
            <wp:effectExtent l="19050" t="0" r="9525" b="0"/>
            <wp:docPr id="36" name="i-main-pic" descr="Картинка 88 из 9486">
              <a:hlinkClick xmlns:a="http://schemas.openxmlformats.org/drawingml/2006/main" r:id="rId1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88 из 9486">
                      <a:hlinkClick r:id="rId15" tgtFrame="_blank"/>
                    </pic:cNvPr>
                    <pic:cNvPicPr>
                      <a:picLocks noChangeAspect="1" noChangeArrowheads="1"/>
                    </pic:cNvPicPr>
                  </pic:nvPicPr>
                  <pic:blipFill>
                    <a:blip r:embed="rId16"/>
                    <a:srcRect/>
                    <a:stretch>
                      <a:fillRect/>
                    </a:stretch>
                  </pic:blipFill>
                  <pic:spPr bwMode="auto">
                    <a:xfrm>
                      <a:off x="0" y="0"/>
                      <a:ext cx="6067425" cy="4038600"/>
                    </a:xfrm>
                    <a:prstGeom prst="rect">
                      <a:avLst/>
                    </a:prstGeom>
                    <a:noFill/>
                    <a:ln w="9525">
                      <a:noFill/>
                      <a:miter lim="800000"/>
                      <a:headEnd/>
                      <a:tailEnd/>
                    </a:ln>
                  </pic:spPr>
                </pic:pic>
              </a:graphicData>
            </a:graphic>
          </wp:inline>
        </w:drawing>
      </w:r>
    </w:p>
    <w:p w:rsidR="006E2F8F" w:rsidRDefault="006E2F8F" w:rsidP="00CE5454">
      <w:pPr>
        <w:spacing w:after="0" w:line="240" w:lineRule="auto"/>
        <w:ind w:hanging="709"/>
        <w:rPr>
          <w:rFonts w:ascii="Times New Roman" w:eastAsia="Times New Roman" w:hAnsi="Times New Roman" w:cs="Times New Roman"/>
          <w:color w:val="000000"/>
          <w:sz w:val="24"/>
          <w:szCs w:val="24"/>
        </w:rPr>
      </w:pPr>
    </w:p>
    <w:p w:rsidR="006E2F8F" w:rsidRDefault="006E2F8F" w:rsidP="00CE5454">
      <w:pPr>
        <w:spacing w:after="0" w:line="240" w:lineRule="auto"/>
        <w:ind w:hanging="709"/>
        <w:rPr>
          <w:rFonts w:ascii="Times New Roman" w:eastAsia="Times New Roman" w:hAnsi="Times New Roman" w:cs="Times New Roman"/>
          <w:color w:val="000000"/>
          <w:sz w:val="24"/>
          <w:szCs w:val="24"/>
        </w:rPr>
      </w:pPr>
    </w:p>
    <w:p w:rsidR="006E2F8F" w:rsidRDefault="006E2F8F"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drawing>
          <wp:inline distT="0" distB="0" distL="0" distR="0">
            <wp:extent cx="6067425" cy="5000625"/>
            <wp:effectExtent l="19050" t="0" r="9525" b="0"/>
            <wp:docPr id="48" name="i-main-pic" descr="Картинка 142 из 9486">
              <a:hlinkClick xmlns:a="http://schemas.openxmlformats.org/drawingml/2006/main" r:id="rId1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42 из 9486">
                      <a:hlinkClick r:id="rId17" tgtFrame="_blank"/>
                    </pic:cNvPr>
                    <pic:cNvPicPr>
                      <a:picLocks noChangeAspect="1" noChangeArrowheads="1"/>
                    </pic:cNvPicPr>
                  </pic:nvPicPr>
                  <pic:blipFill>
                    <a:blip r:embed="rId18"/>
                    <a:srcRect/>
                    <a:stretch>
                      <a:fillRect/>
                    </a:stretch>
                  </pic:blipFill>
                  <pic:spPr bwMode="auto">
                    <a:xfrm>
                      <a:off x="0" y="0"/>
                      <a:ext cx="6067425" cy="500062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6210300" cy="9210675"/>
            <wp:effectExtent l="19050" t="0" r="0" b="0"/>
            <wp:docPr id="18" name="i-main-pic" descr="Картинка 12 из 9486">
              <a:hlinkClick xmlns:a="http://schemas.openxmlformats.org/drawingml/2006/main" r:id="rId1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2 из 9486">
                      <a:hlinkClick r:id="rId19" tgtFrame="_blank"/>
                    </pic:cNvPr>
                    <pic:cNvPicPr>
                      <a:picLocks noChangeAspect="1" noChangeArrowheads="1"/>
                    </pic:cNvPicPr>
                  </pic:nvPicPr>
                  <pic:blipFill>
                    <a:blip r:embed="rId20"/>
                    <a:srcRect/>
                    <a:stretch>
                      <a:fillRect/>
                    </a:stretch>
                  </pic:blipFill>
                  <pic:spPr bwMode="auto">
                    <a:xfrm>
                      <a:off x="0" y="0"/>
                      <a:ext cx="6210300" cy="921067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6124575" cy="5334000"/>
            <wp:effectExtent l="19050" t="0" r="9525" b="0"/>
            <wp:docPr id="39" name="i-main-pic" descr="Картинка 108 из 9486">
              <a:hlinkClick xmlns:a="http://schemas.openxmlformats.org/drawingml/2006/main" r:id="rId2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08 из 9486">
                      <a:hlinkClick r:id="rId21" tgtFrame="_blank"/>
                    </pic:cNvPr>
                    <pic:cNvPicPr>
                      <a:picLocks noChangeAspect="1" noChangeArrowheads="1"/>
                    </pic:cNvPicPr>
                  </pic:nvPicPr>
                  <pic:blipFill>
                    <a:blip r:embed="rId22"/>
                    <a:srcRect/>
                    <a:stretch>
                      <a:fillRect/>
                    </a:stretch>
                  </pic:blipFill>
                  <pic:spPr bwMode="auto">
                    <a:xfrm>
                      <a:off x="0" y="0"/>
                      <a:ext cx="6124575" cy="5334000"/>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drawing>
          <wp:inline distT="0" distB="0" distL="0" distR="0">
            <wp:extent cx="6057900" cy="3800475"/>
            <wp:effectExtent l="19050" t="0" r="0" b="0"/>
            <wp:docPr id="42" name="i-main-pic" descr="Картинка 114 из 9486">
              <a:hlinkClick xmlns:a="http://schemas.openxmlformats.org/drawingml/2006/main" r:id="rId2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14 из 9486">
                      <a:hlinkClick r:id="rId23" tgtFrame="_blank"/>
                    </pic:cNvPr>
                    <pic:cNvPicPr>
                      <a:picLocks noChangeAspect="1" noChangeArrowheads="1"/>
                    </pic:cNvPicPr>
                  </pic:nvPicPr>
                  <pic:blipFill>
                    <a:blip r:embed="rId24"/>
                    <a:srcRect/>
                    <a:stretch>
                      <a:fillRect/>
                    </a:stretch>
                  </pic:blipFill>
                  <pic:spPr bwMode="auto">
                    <a:xfrm>
                      <a:off x="0" y="0"/>
                      <a:ext cx="6057900" cy="380047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709"/>
        <w:rPr>
          <w:rFonts w:ascii="Times New Roman" w:eastAsia="Times New Roman" w:hAnsi="Times New Roman" w:cs="Times New Roman"/>
          <w:color w:val="000000"/>
          <w:sz w:val="24"/>
          <w:szCs w:val="24"/>
        </w:rPr>
      </w:pPr>
      <w:r>
        <w:rPr>
          <w:rFonts w:ascii="Arial" w:hAnsi="Arial" w:cs="Arial"/>
          <w:noProof/>
          <w:color w:val="110EA7"/>
          <w:sz w:val="19"/>
          <w:szCs w:val="19"/>
        </w:rPr>
        <w:lastRenderedPageBreak/>
        <w:drawing>
          <wp:inline distT="0" distB="0" distL="0" distR="0">
            <wp:extent cx="6638925" cy="9229725"/>
            <wp:effectExtent l="19050" t="0" r="9525" b="0"/>
            <wp:docPr id="27" name="i-main-pic" descr="Картинка 53 из 9486">
              <a:hlinkClick xmlns:a="http://schemas.openxmlformats.org/drawingml/2006/main" r:id="rId2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3 из 9486">
                      <a:hlinkClick r:id="rId25" tgtFrame="_blank"/>
                    </pic:cNvPr>
                    <pic:cNvPicPr>
                      <a:picLocks noChangeAspect="1" noChangeArrowheads="1"/>
                    </pic:cNvPicPr>
                  </pic:nvPicPr>
                  <pic:blipFill>
                    <a:blip r:embed="rId26"/>
                    <a:srcRect/>
                    <a:stretch>
                      <a:fillRect/>
                    </a:stretch>
                  </pic:blipFill>
                  <pic:spPr bwMode="auto">
                    <a:xfrm>
                      <a:off x="0" y="0"/>
                      <a:ext cx="6638925" cy="922972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851"/>
        <w:rPr>
          <w:rFonts w:ascii="Times New Roman" w:eastAsia="Times New Roman" w:hAnsi="Times New Roman" w:cs="Times New Roman"/>
          <w:sz w:val="24"/>
          <w:szCs w:val="24"/>
        </w:rPr>
      </w:pPr>
      <w:r w:rsidRPr="00CE5454">
        <w:rPr>
          <w:rFonts w:ascii="Times New Roman" w:eastAsia="Times New Roman" w:hAnsi="Times New Roman" w:cs="Times New Roman"/>
          <w:noProof/>
          <w:sz w:val="24"/>
          <w:szCs w:val="24"/>
        </w:rPr>
        <w:lastRenderedPageBreak/>
        <w:drawing>
          <wp:inline distT="0" distB="0" distL="0" distR="0">
            <wp:extent cx="6000750" cy="8772525"/>
            <wp:effectExtent l="19050" t="0" r="0" b="0"/>
            <wp:docPr id="2" name="i-main-pic" descr="Картинка 3 из 488">
              <a:hlinkClick xmlns:a="http://schemas.openxmlformats.org/drawingml/2006/main" r:id="rId2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3 из 488">
                      <a:hlinkClick r:id="rId27" tgtFrame="_blank"/>
                    </pic:cNvPr>
                    <pic:cNvPicPr>
                      <a:picLocks noChangeAspect="1" noChangeArrowheads="1"/>
                    </pic:cNvPicPr>
                  </pic:nvPicPr>
                  <pic:blipFill>
                    <a:blip r:embed="rId28"/>
                    <a:srcRect/>
                    <a:stretch>
                      <a:fillRect/>
                    </a:stretch>
                  </pic:blipFill>
                  <pic:spPr bwMode="auto">
                    <a:xfrm>
                      <a:off x="0" y="0"/>
                      <a:ext cx="6000750" cy="8772525"/>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851"/>
        <w:rPr>
          <w:rFonts w:ascii="Times New Roman" w:eastAsia="Times New Roman" w:hAnsi="Times New Roman" w:cs="Times New Roman"/>
          <w:sz w:val="24"/>
          <w:szCs w:val="24"/>
        </w:rPr>
      </w:pPr>
    </w:p>
    <w:p w:rsidR="00CE5454" w:rsidRDefault="00CE5454" w:rsidP="00CE5454">
      <w:pPr>
        <w:spacing w:after="0" w:line="240" w:lineRule="auto"/>
        <w:ind w:hanging="851"/>
        <w:rPr>
          <w:rFonts w:ascii="Times New Roman" w:eastAsia="Times New Roman" w:hAnsi="Times New Roman" w:cs="Times New Roman"/>
          <w:sz w:val="24"/>
          <w:szCs w:val="24"/>
        </w:rPr>
      </w:pPr>
    </w:p>
    <w:p w:rsidR="00CE5454" w:rsidRDefault="00CE5454" w:rsidP="00CE5454">
      <w:pPr>
        <w:spacing w:after="0" w:line="240" w:lineRule="auto"/>
        <w:ind w:hanging="851"/>
        <w:rPr>
          <w:rFonts w:ascii="Times New Roman" w:eastAsia="Times New Roman" w:hAnsi="Times New Roman" w:cs="Times New Roman"/>
          <w:sz w:val="24"/>
          <w:szCs w:val="24"/>
        </w:rPr>
      </w:pPr>
    </w:p>
    <w:p w:rsidR="00CE5454" w:rsidRDefault="00CE5454" w:rsidP="00CE5454">
      <w:pPr>
        <w:spacing w:after="0" w:line="240" w:lineRule="auto"/>
        <w:ind w:hanging="851"/>
        <w:rPr>
          <w:rFonts w:ascii="Times New Roman" w:eastAsia="Times New Roman" w:hAnsi="Times New Roman" w:cs="Times New Roman"/>
          <w:sz w:val="24"/>
          <w:szCs w:val="24"/>
        </w:rPr>
      </w:pPr>
    </w:p>
    <w:p w:rsidR="00CE5454" w:rsidRDefault="00CE5454" w:rsidP="00CE5454">
      <w:pPr>
        <w:spacing w:after="0" w:line="240" w:lineRule="auto"/>
        <w:ind w:hanging="851"/>
        <w:rPr>
          <w:rFonts w:ascii="Times New Roman" w:eastAsia="Times New Roman" w:hAnsi="Times New Roman" w:cs="Times New Roman"/>
          <w:sz w:val="24"/>
          <w:szCs w:val="24"/>
        </w:rPr>
      </w:pPr>
      <w:r w:rsidRPr="00CE5454">
        <w:rPr>
          <w:rFonts w:ascii="Times New Roman" w:eastAsia="Times New Roman" w:hAnsi="Times New Roman" w:cs="Times New Roman"/>
          <w:noProof/>
          <w:sz w:val="24"/>
          <w:szCs w:val="24"/>
        </w:rPr>
        <w:lastRenderedPageBreak/>
        <w:drawing>
          <wp:inline distT="0" distB="0" distL="0" distR="0">
            <wp:extent cx="6648450" cy="9496425"/>
            <wp:effectExtent l="19050" t="0" r="0" b="0"/>
            <wp:docPr id="3" name="i-main-pic" descr="Картинка 59 из 493">
              <a:hlinkClick xmlns:a="http://schemas.openxmlformats.org/drawingml/2006/main" r:id="rId2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9 из 493">
                      <a:hlinkClick r:id="rId29" tgtFrame="_blank"/>
                    </pic:cNvPr>
                    <pic:cNvPicPr>
                      <a:picLocks noChangeAspect="1" noChangeArrowheads="1"/>
                    </pic:cNvPicPr>
                  </pic:nvPicPr>
                  <pic:blipFill>
                    <a:blip r:embed="rId30"/>
                    <a:srcRect/>
                    <a:stretch>
                      <a:fillRect/>
                    </a:stretch>
                  </pic:blipFill>
                  <pic:spPr bwMode="auto">
                    <a:xfrm>
                      <a:off x="0" y="0"/>
                      <a:ext cx="6648450" cy="9496425"/>
                    </a:xfrm>
                    <a:prstGeom prst="rect">
                      <a:avLst/>
                    </a:prstGeom>
                    <a:noFill/>
                    <a:ln w="9525">
                      <a:noFill/>
                      <a:miter lim="800000"/>
                      <a:headEnd/>
                      <a:tailEnd/>
                    </a:ln>
                  </pic:spPr>
                </pic:pic>
              </a:graphicData>
            </a:graphic>
          </wp:inline>
        </w:drawing>
      </w:r>
    </w:p>
    <w:p w:rsidR="006E2F8F" w:rsidRDefault="006E2F8F" w:rsidP="00CE5454">
      <w:pPr>
        <w:spacing w:after="0" w:line="240" w:lineRule="auto"/>
        <w:ind w:hanging="851"/>
        <w:rPr>
          <w:rFonts w:ascii="Times New Roman" w:eastAsia="Times New Roman" w:hAnsi="Times New Roman" w:cs="Times New Roman"/>
          <w:sz w:val="24"/>
          <w:szCs w:val="24"/>
        </w:rPr>
      </w:pPr>
    </w:p>
    <w:p w:rsidR="006E2F8F" w:rsidRDefault="006E2F8F" w:rsidP="00CE5454">
      <w:pPr>
        <w:spacing w:after="0" w:line="240" w:lineRule="auto"/>
        <w:ind w:hanging="851"/>
        <w:rPr>
          <w:rFonts w:ascii="Times New Roman" w:eastAsia="Times New Roman" w:hAnsi="Times New Roman" w:cs="Times New Roman"/>
          <w:sz w:val="24"/>
          <w:szCs w:val="24"/>
        </w:rPr>
      </w:pPr>
      <w:r>
        <w:rPr>
          <w:rFonts w:ascii="Arial" w:hAnsi="Arial" w:cs="Arial"/>
          <w:noProof/>
          <w:color w:val="110EA7"/>
          <w:sz w:val="19"/>
          <w:szCs w:val="19"/>
        </w:rPr>
        <w:lastRenderedPageBreak/>
        <w:drawing>
          <wp:inline distT="0" distB="0" distL="0" distR="0">
            <wp:extent cx="6534150" cy="8610600"/>
            <wp:effectExtent l="19050" t="0" r="0" b="0"/>
            <wp:docPr id="51" name="i-main-pic" descr="Картинка 246 из 9483">
              <a:hlinkClick xmlns:a="http://schemas.openxmlformats.org/drawingml/2006/main" r:id="rId3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46 из 9483">
                      <a:hlinkClick r:id="rId31" tgtFrame="_blank"/>
                    </pic:cNvPr>
                    <pic:cNvPicPr>
                      <a:picLocks noChangeAspect="1" noChangeArrowheads="1"/>
                    </pic:cNvPicPr>
                  </pic:nvPicPr>
                  <pic:blipFill>
                    <a:blip r:embed="rId32"/>
                    <a:srcRect/>
                    <a:stretch>
                      <a:fillRect/>
                    </a:stretch>
                  </pic:blipFill>
                  <pic:spPr bwMode="auto">
                    <a:xfrm>
                      <a:off x="0" y="0"/>
                      <a:ext cx="6534150" cy="8610600"/>
                    </a:xfrm>
                    <a:prstGeom prst="rect">
                      <a:avLst/>
                    </a:prstGeom>
                    <a:noFill/>
                    <a:ln w="9525">
                      <a:noFill/>
                      <a:miter lim="800000"/>
                      <a:headEnd/>
                      <a:tailEnd/>
                    </a:ln>
                  </pic:spPr>
                </pic:pic>
              </a:graphicData>
            </a:graphic>
          </wp:inline>
        </w:drawing>
      </w:r>
    </w:p>
    <w:p w:rsidR="00CE5454" w:rsidRDefault="00CE5454" w:rsidP="00CE5454">
      <w:pPr>
        <w:spacing w:after="0" w:line="240" w:lineRule="auto"/>
        <w:ind w:hanging="851"/>
        <w:rPr>
          <w:rFonts w:ascii="Times New Roman" w:eastAsia="Times New Roman" w:hAnsi="Times New Roman" w:cs="Times New Roman"/>
          <w:sz w:val="24"/>
          <w:szCs w:val="24"/>
        </w:rPr>
      </w:pPr>
    </w:p>
    <w:p w:rsidR="00CE5454" w:rsidRDefault="00CE5454" w:rsidP="00CE5454">
      <w:pPr>
        <w:spacing w:after="0" w:line="240" w:lineRule="auto"/>
        <w:ind w:hanging="851"/>
        <w:rPr>
          <w:rFonts w:ascii="Times New Roman" w:eastAsia="Times New Roman" w:hAnsi="Times New Roman" w:cs="Times New Roman"/>
          <w:sz w:val="24"/>
          <w:szCs w:val="24"/>
        </w:rPr>
      </w:pPr>
      <w:r w:rsidRPr="00CE5454">
        <w:rPr>
          <w:rFonts w:ascii="Times New Roman" w:eastAsia="Times New Roman" w:hAnsi="Times New Roman" w:cs="Times New Roman"/>
          <w:noProof/>
          <w:sz w:val="24"/>
          <w:szCs w:val="24"/>
        </w:rPr>
        <w:lastRenderedPageBreak/>
        <w:drawing>
          <wp:inline distT="0" distB="0" distL="0" distR="0">
            <wp:extent cx="6572250" cy="9001125"/>
            <wp:effectExtent l="19050" t="0" r="0" b="0"/>
            <wp:docPr id="5" name="i-main-pic" descr="Картинка 109 из 493">
              <a:hlinkClick xmlns:a="http://schemas.openxmlformats.org/drawingml/2006/main" r:id="rId3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09 из 493">
                      <a:hlinkClick r:id="rId33" tgtFrame="_blank"/>
                    </pic:cNvPr>
                    <pic:cNvPicPr>
                      <a:picLocks noChangeAspect="1" noChangeArrowheads="1"/>
                    </pic:cNvPicPr>
                  </pic:nvPicPr>
                  <pic:blipFill>
                    <a:blip r:embed="rId34"/>
                    <a:srcRect/>
                    <a:stretch>
                      <a:fillRect/>
                    </a:stretch>
                  </pic:blipFill>
                  <pic:spPr bwMode="auto">
                    <a:xfrm>
                      <a:off x="0" y="0"/>
                      <a:ext cx="6572250" cy="9001125"/>
                    </a:xfrm>
                    <a:prstGeom prst="rect">
                      <a:avLst/>
                    </a:prstGeom>
                    <a:noFill/>
                    <a:ln w="9525">
                      <a:noFill/>
                      <a:miter lim="800000"/>
                      <a:headEnd/>
                      <a:tailEnd/>
                    </a:ln>
                  </pic:spPr>
                </pic:pic>
              </a:graphicData>
            </a:graphic>
          </wp:inline>
        </w:drawing>
      </w:r>
    </w:p>
    <w:p w:rsidR="006E2F8F" w:rsidRDefault="006E2F8F" w:rsidP="00CE5454">
      <w:pPr>
        <w:spacing w:after="0" w:line="240" w:lineRule="auto"/>
        <w:ind w:hanging="851"/>
        <w:rPr>
          <w:rFonts w:ascii="Times New Roman" w:eastAsia="Times New Roman" w:hAnsi="Times New Roman" w:cs="Times New Roman"/>
          <w:sz w:val="24"/>
          <w:szCs w:val="24"/>
        </w:rPr>
      </w:pPr>
    </w:p>
    <w:p w:rsidR="006E2F8F" w:rsidRDefault="006E2F8F" w:rsidP="00CE5454">
      <w:pPr>
        <w:spacing w:after="0" w:line="240" w:lineRule="auto"/>
        <w:ind w:hanging="851"/>
        <w:rPr>
          <w:rFonts w:ascii="Times New Roman" w:eastAsia="Times New Roman" w:hAnsi="Times New Roman" w:cs="Times New Roman"/>
          <w:sz w:val="24"/>
          <w:szCs w:val="24"/>
        </w:rPr>
      </w:pPr>
    </w:p>
    <w:p w:rsidR="006E2F8F" w:rsidRDefault="006E2F8F" w:rsidP="00CE5454">
      <w:pPr>
        <w:spacing w:after="0" w:line="240" w:lineRule="auto"/>
        <w:ind w:hanging="851"/>
        <w:rPr>
          <w:rFonts w:ascii="Times New Roman" w:eastAsia="Times New Roman" w:hAnsi="Times New Roman" w:cs="Times New Roman"/>
          <w:sz w:val="24"/>
          <w:szCs w:val="24"/>
        </w:rPr>
      </w:pPr>
    </w:p>
    <w:p w:rsidR="006E2F8F" w:rsidRDefault="006E2F8F" w:rsidP="00CE5454">
      <w:pPr>
        <w:spacing w:after="0" w:line="240" w:lineRule="auto"/>
        <w:ind w:hanging="851"/>
        <w:rPr>
          <w:rFonts w:ascii="Times New Roman" w:eastAsia="Times New Roman" w:hAnsi="Times New Roman" w:cs="Times New Roman"/>
          <w:sz w:val="180"/>
          <w:szCs w:val="180"/>
        </w:rPr>
      </w:pPr>
    </w:p>
    <w:p w:rsidR="006E2F8F" w:rsidRDefault="006E2F8F" w:rsidP="006E2F8F">
      <w:pPr>
        <w:spacing w:before="120" w:after="120" w:line="360" w:lineRule="auto"/>
        <w:ind w:hanging="851"/>
        <w:rPr>
          <w:rFonts w:ascii="Times New Roman" w:eastAsia="Times New Roman" w:hAnsi="Times New Roman" w:cs="Times New Roman"/>
          <w:sz w:val="180"/>
          <w:szCs w:val="180"/>
        </w:rPr>
      </w:pPr>
      <w:r w:rsidRPr="006E2F8F">
        <w:rPr>
          <w:rFonts w:ascii="Times New Roman" w:eastAsia="Times New Roman" w:hAnsi="Times New Roman" w:cs="Times New Roman"/>
          <w:sz w:val="180"/>
          <w:szCs w:val="180"/>
        </w:rPr>
        <w:t>В единстве народа – наша сила!</w:t>
      </w:r>
    </w:p>
    <w:p w:rsidR="006E2F8F" w:rsidRDefault="006E2F8F" w:rsidP="006E2F8F">
      <w:pPr>
        <w:spacing w:before="120" w:after="120" w:line="360" w:lineRule="auto"/>
        <w:ind w:hanging="851"/>
        <w:rPr>
          <w:rFonts w:ascii="Times New Roman" w:eastAsia="Times New Roman" w:hAnsi="Times New Roman" w:cs="Times New Roman"/>
          <w:sz w:val="180"/>
          <w:szCs w:val="180"/>
        </w:rPr>
      </w:pPr>
    </w:p>
    <w:p w:rsidR="006E2F8F" w:rsidRPr="00521661" w:rsidRDefault="006E2F8F" w:rsidP="006E2F8F">
      <w:pPr>
        <w:spacing w:before="120" w:after="120" w:line="360" w:lineRule="auto"/>
        <w:ind w:hanging="851"/>
        <w:jc w:val="center"/>
        <w:rPr>
          <w:rFonts w:ascii="Times New Roman" w:eastAsia="Times New Roman" w:hAnsi="Times New Roman" w:cs="Times New Roman"/>
          <w:sz w:val="180"/>
          <w:szCs w:val="180"/>
        </w:rPr>
      </w:pPr>
      <w:r w:rsidRPr="00521661">
        <w:rPr>
          <w:rFonts w:ascii="Times New Roman" w:eastAsia="Times New Roman" w:hAnsi="Times New Roman" w:cs="Times New Roman"/>
          <w:sz w:val="180"/>
          <w:szCs w:val="180"/>
        </w:rPr>
        <w:lastRenderedPageBreak/>
        <w:t>4 ноября</w:t>
      </w:r>
    </w:p>
    <w:p w:rsidR="006E2F8F" w:rsidRPr="00521661" w:rsidRDefault="006E2F8F" w:rsidP="006E2F8F">
      <w:pPr>
        <w:spacing w:before="120" w:after="120" w:line="360" w:lineRule="auto"/>
        <w:ind w:hanging="851"/>
        <w:jc w:val="center"/>
        <w:rPr>
          <w:rFonts w:ascii="Times New Roman" w:eastAsia="Times New Roman" w:hAnsi="Times New Roman" w:cs="Times New Roman"/>
          <w:sz w:val="180"/>
          <w:szCs w:val="180"/>
        </w:rPr>
      </w:pPr>
      <w:r w:rsidRPr="00521661">
        <w:rPr>
          <w:rFonts w:ascii="Times New Roman" w:eastAsia="Times New Roman" w:hAnsi="Times New Roman" w:cs="Times New Roman"/>
          <w:sz w:val="180"/>
          <w:szCs w:val="180"/>
        </w:rPr>
        <w:t>День народного</w:t>
      </w:r>
    </w:p>
    <w:p w:rsidR="006E2F8F" w:rsidRDefault="00521661" w:rsidP="006E2F8F">
      <w:pPr>
        <w:spacing w:before="120" w:after="120" w:line="360" w:lineRule="auto"/>
        <w:ind w:hanging="851"/>
        <w:jc w:val="center"/>
        <w:rPr>
          <w:rFonts w:ascii="Times New Roman" w:eastAsia="Times New Roman" w:hAnsi="Times New Roman" w:cs="Times New Roman"/>
          <w:sz w:val="180"/>
          <w:szCs w:val="180"/>
        </w:rPr>
      </w:pPr>
      <w:r>
        <w:rPr>
          <w:rFonts w:ascii="Times New Roman" w:eastAsia="Times New Roman" w:hAnsi="Times New Roman" w:cs="Times New Roman"/>
          <w:sz w:val="180"/>
          <w:szCs w:val="180"/>
        </w:rPr>
        <w:t>е</w:t>
      </w:r>
      <w:r w:rsidR="006E2F8F" w:rsidRPr="00521661">
        <w:rPr>
          <w:rFonts w:ascii="Times New Roman" w:eastAsia="Times New Roman" w:hAnsi="Times New Roman" w:cs="Times New Roman"/>
          <w:sz w:val="180"/>
          <w:szCs w:val="180"/>
        </w:rPr>
        <w:t>динства</w:t>
      </w:r>
    </w:p>
    <w:p w:rsidR="00521661" w:rsidRPr="00634DFB" w:rsidRDefault="00521661" w:rsidP="006E2F8F">
      <w:pPr>
        <w:spacing w:before="120" w:after="120" w:line="360" w:lineRule="auto"/>
        <w:ind w:hanging="851"/>
        <w:jc w:val="center"/>
        <w:rPr>
          <w:rFonts w:ascii="Times New Roman" w:eastAsia="Times New Roman" w:hAnsi="Times New Roman" w:cs="Times New Roman"/>
          <w:sz w:val="180"/>
          <w:szCs w:val="180"/>
        </w:rPr>
      </w:pP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lastRenderedPageBreak/>
        <w:t xml:space="preserve">единство </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объединение</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понимание</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доброта</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мир</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прощение</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lastRenderedPageBreak/>
        <w:t>надежда</w:t>
      </w:r>
    </w:p>
    <w:p w:rsidR="006E2F8F" w:rsidRDefault="006E2F8F">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согласие</w:t>
      </w:r>
    </w:p>
    <w:p w:rsidR="006E2F8F" w:rsidRDefault="00521661">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sz w:val="144"/>
          <w:szCs w:val="144"/>
        </w:rPr>
        <w:t>дружба</w:t>
      </w:r>
    </w:p>
    <w:p w:rsidR="00521661" w:rsidRDefault="00521661">
      <w:pPr>
        <w:spacing w:before="120" w:after="120" w:line="360" w:lineRule="auto"/>
        <w:ind w:hanging="851"/>
        <w:rPr>
          <w:rFonts w:ascii="Times New Roman" w:eastAsia="Times New Roman" w:hAnsi="Times New Roman" w:cs="Times New Roman"/>
          <w:sz w:val="144"/>
          <w:szCs w:val="144"/>
        </w:rPr>
      </w:pPr>
    </w:p>
    <w:p w:rsidR="00521661" w:rsidRDefault="00521661">
      <w:pPr>
        <w:spacing w:before="120" w:after="120" w:line="360" w:lineRule="auto"/>
        <w:ind w:hanging="851"/>
        <w:rPr>
          <w:rFonts w:ascii="Times New Roman" w:eastAsia="Times New Roman" w:hAnsi="Times New Roman" w:cs="Times New Roman"/>
          <w:sz w:val="144"/>
          <w:szCs w:val="144"/>
        </w:rPr>
      </w:pPr>
    </w:p>
    <w:p w:rsidR="00521661" w:rsidRDefault="00521661">
      <w:pPr>
        <w:spacing w:before="120" w:after="120" w:line="360" w:lineRule="auto"/>
        <w:ind w:hanging="851"/>
        <w:rPr>
          <w:rFonts w:ascii="Times New Roman" w:eastAsia="Times New Roman" w:hAnsi="Times New Roman" w:cs="Times New Roman"/>
          <w:sz w:val="144"/>
          <w:szCs w:val="144"/>
        </w:rPr>
      </w:pPr>
    </w:p>
    <w:p w:rsidR="00521661" w:rsidRPr="006E2F8F" w:rsidRDefault="00476C6D">
      <w:pPr>
        <w:spacing w:before="120" w:after="120" w:line="360" w:lineRule="auto"/>
        <w:ind w:hanging="851"/>
        <w:rPr>
          <w:rFonts w:ascii="Times New Roman" w:eastAsia="Times New Roman" w:hAnsi="Times New Roman" w:cs="Times New Roman"/>
          <w:sz w:val="144"/>
          <w:szCs w:val="144"/>
        </w:rPr>
      </w:pPr>
      <w:r>
        <w:rPr>
          <w:rFonts w:ascii="Times New Roman" w:eastAsia="Times New Roman" w:hAnsi="Times New Roman" w:cs="Times New Roman"/>
          <w:noProof/>
          <w:sz w:val="144"/>
          <w:szCs w:val="144"/>
        </w:rPr>
        <w:lastRenderedPageBreak/>
        <w:pict>
          <v:oval id="_x0000_s1035" style="position:absolute;margin-left:227.7pt;margin-top:614.35pt;width:100.5pt;height:142.5pt;z-index:251666432"/>
        </w:pict>
      </w:r>
      <w:r>
        <w:rPr>
          <w:rFonts w:ascii="Times New Roman" w:eastAsia="Times New Roman" w:hAnsi="Times New Roman" w:cs="Times New Roman"/>
          <w:noProof/>
          <w:sz w:val="144"/>
          <w:szCs w:val="144"/>
        </w:rPr>
        <w:pict>
          <v:oval id="_x0000_s1034" style="position:absolute;margin-left:-64.8pt;margin-top:551.35pt;width:113.25pt;height:150.75pt;z-index:251665408"/>
        </w:pict>
      </w:r>
      <w:r>
        <w:rPr>
          <w:rFonts w:ascii="Times New Roman" w:eastAsia="Times New Roman" w:hAnsi="Times New Roman" w:cs="Times New Roman"/>
          <w:noProof/>
          <w:sz w:val="144"/>
          <w:szCs w:val="144"/>
        </w:rPr>
        <w:pict>
          <v:oval id="_x0000_s1033" style="position:absolute;margin-left:106.2pt;margin-top:507.1pt;width:121.5pt;height:113.25pt;z-index:251664384"/>
        </w:pict>
      </w:r>
      <w:r>
        <w:rPr>
          <w:rFonts w:ascii="Times New Roman" w:eastAsia="Times New Roman" w:hAnsi="Times New Roman" w:cs="Times New Roman"/>
          <w:noProof/>
          <w:sz w:val="144"/>
          <w:szCs w:val="144"/>
        </w:rPr>
        <w:pict>
          <v:oval id="_x0000_s1032" style="position:absolute;margin-left:352.95pt;margin-top:517.6pt;width:120.75pt;height:143.25pt;z-index:251663360"/>
        </w:pict>
      </w:r>
      <w:r>
        <w:rPr>
          <w:rFonts w:ascii="Times New Roman" w:eastAsia="Times New Roman" w:hAnsi="Times New Roman" w:cs="Times New Roman"/>
          <w:noProof/>
          <w:sz w:val="144"/>
          <w:szCs w:val="144"/>
        </w:rPr>
        <w:pict>
          <v:oval id="_x0000_s1030" style="position:absolute;margin-left:260.7pt;margin-top:388.6pt;width:67.5pt;height:144.75pt;z-index:251662336"/>
        </w:pict>
      </w:r>
      <w:r>
        <w:rPr>
          <w:rFonts w:ascii="Times New Roman" w:eastAsia="Times New Roman" w:hAnsi="Times New Roman" w:cs="Times New Roman"/>
          <w:noProof/>
          <w:sz w:val="144"/>
          <w:szCs w:val="144"/>
        </w:rPr>
        <w:pict>
          <v:oval id="_x0000_s1029" style="position:absolute;margin-left:-11.55pt;margin-top:393.85pt;width:99.75pt;height:123.75pt;z-index:251661312"/>
        </w:pict>
      </w:r>
      <w:r>
        <w:rPr>
          <w:rFonts w:ascii="Times New Roman" w:eastAsia="Times New Roman" w:hAnsi="Times New Roman" w:cs="Times New Roman"/>
          <w:noProof/>
          <w:sz w:val="144"/>
          <w:szCs w:val="144"/>
        </w:rPr>
        <w:pict>
          <v:oval id="_x0000_s1028" style="position:absolute;margin-left:-72.3pt;margin-top:226.6pt;width:120.75pt;height:106.5pt;z-index:251660288"/>
        </w:pict>
      </w:r>
      <w:r>
        <w:rPr>
          <w:rFonts w:ascii="Times New Roman" w:eastAsia="Times New Roman" w:hAnsi="Times New Roman" w:cs="Times New Roman"/>
          <w:noProof/>
          <w:sz w:val="144"/>
          <w:szCs w:val="144"/>
        </w:rPr>
        <w:pict>
          <v:oval id="_x0000_s1027" style="position:absolute;margin-left:131.7pt;margin-top:290.35pt;width:91.5pt;height:131.25pt;z-index:251659264"/>
        </w:pict>
      </w:r>
      <w:r>
        <w:rPr>
          <w:rFonts w:ascii="Times New Roman" w:eastAsia="Times New Roman" w:hAnsi="Times New Roman" w:cs="Times New Roman"/>
          <w:noProof/>
          <w:sz w:val="144"/>
          <w:szCs w:val="144"/>
        </w:rPr>
        <w:pict>
          <v:oval id="_x0000_s1026" style="position:absolute;margin-left:319.2pt;margin-top:219.1pt;width:105pt;height:124.5pt;z-index:251658240"/>
        </w:pict>
      </w:r>
      <w:r w:rsidR="00521661">
        <w:rPr>
          <w:rFonts w:ascii="Times New Roman" w:eastAsia="Times New Roman" w:hAnsi="Times New Roman" w:cs="Times New Roman"/>
          <w:sz w:val="144"/>
          <w:szCs w:val="144"/>
        </w:rPr>
        <w:t>Я тоже частица России.</w:t>
      </w:r>
    </w:p>
    <w:sectPr w:rsidR="00521661" w:rsidRPr="006E2F8F" w:rsidSect="005B188A">
      <w:pgSz w:w="11906" w:h="16838"/>
      <w:pgMar w:top="568" w:right="566" w:bottom="426"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C44AA"/>
    <w:multiLevelType w:val="multilevel"/>
    <w:tmpl w:val="36C81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useFELayout/>
    <w:compatSetting w:name="compatibilityMode" w:uri="http://schemas.microsoft.com/office/word" w:val="12"/>
  </w:compat>
  <w:rsids>
    <w:rsidRoot w:val="00E81BDB"/>
    <w:rsid w:val="001E2B0E"/>
    <w:rsid w:val="003037DB"/>
    <w:rsid w:val="003F1495"/>
    <w:rsid w:val="00476C6D"/>
    <w:rsid w:val="00521661"/>
    <w:rsid w:val="005B188A"/>
    <w:rsid w:val="00634DFB"/>
    <w:rsid w:val="0069386C"/>
    <w:rsid w:val="00693878"/>
    <w:rsid w:val="006E2F8F"/>
    <w:rsid w:val="007918FC"/>
    <w:rsid w:val="008D6880"/>
    <w:rsid w:val="00CE5454"/>
    <w:rsid w:val="00E81BDB"/>
    <w:rsid w:val="00F434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37D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81BDB"/>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81BDB"/>
    <w:rPr>
      <w:rFonts w:ascii="Tahoma" w:hAnsi="Tahoma" w:cs="Tahoma"/>
      <w:sz w:val="16"/>
      <w:szCs w:val="16"/>
    </w:rPr>
  </w:style>
  <w:style w:type="character" w:styleId="a5">
    <w:name w:val="Strong"/>
    <w:basedOn w:val="a0"/>
    <w:uiPriority w:val="22"/>
    <w:qFormat/>
    <w:rsid w:val="00634DFB"/>
    <w:rPr>
      <w:b/>
      <w:bCs/>
    </w:rPr>
  </w:style>
  <w:style w:type="paragraph" w:styleId="a6">
    <w:name w:val="Normal (Web)"/>
    <w:basedOn w:val="a"/>
    <w:uiPriority w:val="99"/>
    <w:semiHidden/>
    <w:unhideWhenUsed/>
    <w:rsid w:val="0069387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light">
    <w:name w:val="highlight"/>
    <w:basedOn w:val="a0"/>
    <w:rsid w:val="00693878"/>
  </w:style>
  <w:style w:type="paragraph" w:styleId="a7">
    <w:name w:val="No Spacing"/>
    <w:uiPriority w:val="1"/>
    <w:qFormat/>
    <w:rsid w:val="0069386C"/>
    <w:pPr>
      <w:spacing w:after="0" w:line="240" w:lineRule="auto"/>
    </w:pPr>
    <w:rPr>
      <w:rFonts w:ascii="Calibri" w:eastAsia="Calibri" w:hAnsi="Calibri"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9793925">
      <w:bodyDiv w:val="1"/>
      <w:marLeft w:val="0"/>
      <w:marRight w:val="0"/>
      <w:marTop w:val="0"/>
      <w:marBottom w:val="0"/>
      <w:divBdr>
        <w:top w:val="none" w:sz="0" w:space="0" w:color="auto"/>
        <w:left w:val="none" w:sz="0" w:space="0" w:color="auto"/>
        <w:bottom w:val="none" w:sz="0" w:space="0" w:color="auto"/>
        <w:right w:val="none" w:sz="0" w:space="0" w:color="auto"/>
      </w:divBdr>
      <w:divsChild>
        <w:div w:id="21391790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17916348">
      <w:bodyDiv w:val="1"/>
      <w:marLeft w:val="0"/>
      <w:marRight w:val="0"/>
      <w:marTop w:val="0"/>
      <w:marBottom w:val="0"/>
      <w:divBdr>
        <w:top w:val="none" w:sz="0" w:space="0" w:color="auto"/>
        <w:left w:val="none" w:sz="0" w:space="0" w:color="auto"/>
        <w:bottom w:val="none" w:sz="0" w:space="0" w:color="auto"/>
        <w:right w:val="none" w:sz="0" w:space="0" w:color="auto"/>
      </w:divBdr>
      <w:divsChild>
        <w:div w:id="874005825">
          <w:marLeft w:val="0"/>
          <w:marRight w:val="0"/>
          <w:marTop w:val="0"/>
          <w:marBottom w:val="0"/>
          <w:divBdr>
            <w:top w:val="none" w:sz="0" w:space="0" w:color="auto"/>
            <w:left w:val="none" w:sz="0" w:space="0" w:color="auto"/>
            <w:bottom w:val="none" w:sz="0" w:space="0" w:color="auto"/>
            <w:right w:val="none" w:sz="0" w:space="0" w:color="auto"/>
          </w:divBdr>
          <w:divsChild>
            <w:div w:id="1122579421">
              <w:marLeft w:val="0"/>
              <w:marRight w:val="0"/>
              <w:marTop w:val="0"/>
              <w:marBottom w:val="0"/>
              <w:divBdr>
                <w:top w:val="none" w:sz="0" w:space="0" w:color="auto"/>
                <w:left w:val="none" w:sz="0" w:space="0" w:color="auto"/>
                <w:bottom w:val="none" w:sz="0" w:space="0" w:color="auto"/>
                <w:right w:val="none" w:sz="0" w:space="0" w:color="auto"/>
              </w:divBdr>
            </w:div>
            <w:div w:id="959339465">
              <w:marLeft w:val="0"/>
              <w:marRight w:val="0"/>
              <w:marTop w:val="0"/>
              <w:marBottom w:val="0"/>
              <w:divBdr>
                <w:top w:val="none" w:sz="0" w:space="0" w:color="auto"/>
                <w:left w:val="none" w:sz="0" w:space="0" w:color="auto"/>
                <w:bottom w:val="none" w:sz="0" w:space="0" w:color="auto"/>
                <w:right w:val="none" w:sz="0" w:space="0" w:color="auto"/>
              </w:divBdr>
            </w:div>
            <w:div w:id="1390376346">
              <w:marLeft w:val="0"/>
              <w:marRight w:val="0"/>
              <w:marTop w:val="0"/>
              <w:marBottom w:val="0"/>
              <w:divBdr>
                <w:top w:val="none" w:sz="0" w:space="0" w:color="auto"/>
                <w:left w:val="none" w:sz="0" w:space="0" w:color="auto"/>
                <w:bottom w:val="none" w:sz="0" w:space="0" w:color="auto"/>
                <w:right w:val="none" w:sz="0" w:space="0" w:color="auto"/>
              </w:divBdr>
            </w:div>
            <w:div w:id="1144158440">
              <w:marLeft w:val="0"/>
              <w:marRight w:val="0"/>
              <w:marTop w:val="0"/>
              <w:marBottom w:val="0"/>
              <w:divBdr>
                <w:top w:val="none" w:sz="0" w:space="0" w:color="auto"/>
                <w:left w:val="none" w:sz="0" w:space="0" w:color="auto"/>
                <w:bottom w:val="none" w:sz="0" w:space="0" w:color="auto"/>
                <w:right w:val="none" w:sz="0" w:space="0" w:color="auto"/>
              </w:divBdr>
            </w:div>
            <w:div w:id="112214649">
              <w:marLeft w:val="0"/>
              <w:marRight w:val="0"/>
              <w:marTop w:val="0"/>
              <w:marBottom w:val="0"/>
              <w:divBdr>
                <w:top w:val="none" w:sz="0" w:space="0" w:color="auto"/>
                <w:left w:val="none" w:sz="0" w:space="0" w:color="auto"/>
                <w:bottom w:val="none" w:sz="0" w:space="0" w:color="auto"/>
                <w:right w:val="none" w:sz="0" w:space="0" w:color="auto"/>
              </w:divBdr>
            </w:div>
            <w:div w:id="1054281112">
              <w:marLeft w:val="0"/>
              <w:marRight w:val="0"/>
              <w:marTop w:val="0"/>
              <w:marBottom w:val="0"/>
              <w:divBdr>
                <w:top w:val="none" w:sz="0" w:space="0" w:color="auto"/>
                <w:left w:val="none" w:sz="0" w:space="0" w:color="auto"/>
                <w:bottom w:val="none" w:sz="0" w:space="0" w:color="auto"/>
                <w:right w:val="none" w:sz="0" w:space="0" w:color="auto"/>
              </w:divBdr>
            </w:div>
            <w:div w:id="301811170">
              <w:marLeft w:val="0"/>
              <w:marRight w:val="0"/>
              <w:marTop w:val="0"/>
              <w:marBottom w:val="0"/>
              <w:divBdr>
                <w:top w:val="none" w:sz="0" w:space="0" w:color="auto"/>
                <w:left w:val="none" w:sz="0" w:space="0" w:color="auto"/>
                <w:bottom w:val="none" w:sz="0" w:space="0" w:color="auto"/>
                <w:right w:val="none" w:sz="0" w:space="0" w:color="auto"/>
              </w:divBdr>
            </w:div>
            <w:div w:id="2032299402">
              <w:marLeft w:val="0"/>
              <w:marRight w:val="0"/>
              <w:marTop w:val="0"/>
              <w:marBottom w:val="0"/>
              <w:divBdr>
                <w:top w:val="none" w:sz="0" w:space="0" w:color="auto"/>
                <w:left w:val="none" w:sz="0" w:space="0" w:color="auto"/>
                <w:bottom w:val="none" w:sz="0" w:space="0" w:color="auto"/>
                <w:right w:val="none" w:sz="0" w:space="0" w:color="auto"/>
              </w:divBdr>
            </w:div>
            <w:div w:id="1833137898">
              <w:marLeft w:val="0"/>
              <w:marRight w:val="0"/>
              <w:marTop w:val="0"/>
              <w:marBottom w:val="0"/>
              <w:divBdr>
                <w:top w:val="none" w:sz="0" w:space="0" w:color="auto"/>
                <w:left w:val="none" w:sz="0" w:space="0" w:color="auto"/>
                <w:bottom w:val="none" w:sz="0" w:space="0" w:color="auto"/>
                <w:right w:val="none" w:sz="0" w:space="0" w:color="auto"/>
              </w:divBdr>
            </w:div>
            <w:div w:id="424496683">
              <w:marLeft w:val="0"/>
              <w:marRight w:val="0"/>
              <w:marTop w:val="0"/>
              <w:marBottom w:val="0"/>
              <w:divBdr>
                <w:top w:val="none" w:sz="0" w:space="0" w:color="auto"/>
                <w:left w:val="none" w:sz="0" w:space="0" w:color="auto"/>
                <w:bottom w:val="none" w:sz="0" w:space="0" w:color="auto"/>
                <w:right w:val="none" w:sz="0" w:space="0" w:color="auto"/>
              </w:divBdr>
            </w:div>
            <w:div w:id="1734619169">
              <w:marLeft w:val="0"/>
              <w:marRight w:val="0"/>
              <w:marTop w:val="0"/>
              <w:marBottom w:val="0"/>
              <w:divBdr>
                <w:top w:val="none" w:sz="0" w:space="0" w:color="auto"/>
                <w:left w:val="none" w:sz="0" w:space="0" w:color="auto"/>
                <w:bottom w:val="none" w:sz="0" w:space="0" w:color="auto"/>
                <w:right w:val="none" w:sz="0" w:space="0" w:color="auto"/>
              </w:divBdr>
            </w:div>
            <w:div w:id="2050911377">
              <w:marLeft w:val="0"/>
              <w:marRight w:val="0"/>
              <w:marTop w:val="0"/>
              <w:marBottom w:val="0"/>
              <w:divBdr>
                <w:top w:val="none" w:sz="0" w:space="0" w:color="auto"/>
                <w:left w:val="none" w:sz="0" w:space="0" w:color="auto"/>
                <w:bottom w:val="none" w:sz="0" w:space="0" w:color="auto"/>
                <w:right w:val="none" w:sz="0" w:space="0" w:color="auto"/>
              </w:divBdr>
            </w:div>
            <w:div w:id="404454046">
              <w:marLeft w:val="0"/>
              <w:marRight w:val="0"/>
              <w:marTop w:val="0"/>
              <w:marBottom w:val="0"/>
              <w:divBdr>
                <w:top w:val="none" w:sz="0" w:space="0" w:color="auto"/>
                <w:left w:val="none" w:sz="0" w:space="0" w:color="auto"/>
                <w:bottom w:val="none" w:sz="0" w:space="0" w:color="auto"/>
                <w:right w:val="none" w:sz="0" w:space="0" w:color="auto"/>
              </w:divBdr>
            </w:div>
            <w:div w:id="806629225">
              <w:marLeft w:val="0"/>
              <w:marRight w:val="0"/>
              <w:marTop w:val="0"/>
              <w:marBottom w:val="0"/>
              <w:divBdr>
                <w:top w:val="none" w:sz="0" w:space="0" w:color="auto"/>
                <w:left w:val="none" w:sz="0" w:space="0" w:color="auto"/>
                <w:bottom w:val="none" w:sz="0" w:space="0" w:color="auto"/>
                <w:right w:val="none" w:sz="0" w:space="0" w:color="auto"/>
              </w:divBdr>
            </w:div>
            <w:div w:id="1770587354">
              <w:marLeft w:val="0"/>
              <w:marRight w:val="0"/>
              <w:marTop w:val="0"/>
              <w:marBottom w:val="0"/>
              <w:divBdr>
                <w:top w:val="none" w:sz="0" w:space="0" w:color="auto"/>
                <w:left w:val="none" w:sz="0" w:space="0" w:color="auto"/>
                <w:bottom w:val="none" w:sz="0" w:space="0" w:color="auto"/>
                <w:right w:val="none" w:sz="0" w:space="0" w:color="auto"/>
              </w:divBdr>
            </w:div>
            <w:div w:id="452869301">
              <w:marLeft w:val="0"/>
              <w:marRight w:val="0"/>
              <w:marTop w:val="0"/>
              <w:marBottom w:val="0"/>
              <w:divBdr>
                <w:top w:val="none" w:sz="0" w:space="0" w:color="auto"/>
                <w:left w:val="none" w:sz="0" w:space="0" w:color="auto"/>
                <w:bottom w:val="none" w:sz="0" w:space="0" w:color="auto"/>
                <w:right w:val="none" w:sz="0" w:space="0" w:color="auto"/>
              </w:divBdr>
            </w:div>
            <w:div w:id="284317111">
              <w:marLeft w:val="0"/>
              <w:marRight w:val="0"/>
              <w:marTop w:val="0"/>
              <w:marBottom w:val="0"/>
              <w:divBdr>
                <w:top w:val="none" w:sz="0" w:space="0" w:color="auto"/>
                <w:left w:val="none" w:sz="0" w:space="0" w:color="auto"/>
                <w:bottom w:val="none" w:sz="0" w:space="0" w:color="auto"/>
                <w:right w:val="none" w:sz="0" w:space="0" w:color="auto"/>
              </w:divBdr>
            </w:div>
            <w:div w:id="1953588698">
              <w:marLeft w:val="0"/>
              <w:marRight w:val="0"/>
              <w:marTop w:val="0"/>
              <w:marBottom w:val="0"/>
              <w:divBdr>
                <w:top w:val="none" w:sz="0" w:space="0" w:color="auto"/>
                <w:left w:val="none" w:sz="0" w:space="0" w:color="auto"/>
                <w:bottom w:val="none" w:sz="0" w:space="0" w:color="auto"/>
                <w:right w:val="none" w:sz="0" w:space="0" w:color="auto"/>
              </w:divBdr>
            </w:div>
            <w:div w:id="123352394">
              <w:marLeft w:val="0"/>
              <w:marRight w:val="0"/>
              <w:marTop w:val="0"/>
              <w:marBottom w:val="0"/>
              <w:divBdr>
                <w:top w:val="none" w:sz="0" w:space="0" w:color="auto"/>
                <w:left w:val="none" w:sz="0" w:space="0" w:color="auto"/>
                <w:bottom w:val="none" w:sz="0" w:space="0" w:color="auto"/>
                <w:right w:val="none" w:sz="0" w:space="0" w:color="auto"/>
              </w:divBdr>
            </w:div>
            <w:div w:id="1928151123">
              <w:marLeft w:val="0"/>
              <w:marRight w:val="0"/>
              <w:marTop w:val="0"/>
              <w:marBottom w:val="0"/>
              <w:divBdr>
                <w:top w:val="none" w:sz="0" w:space="0" w:color="auto"/>
                <w:left w:val="none" w:sz="0" w:space="0" w:color="auto"/>
                <w:bottom w:val="none" w:sz="0" w:space="0" w:color="auto"/>
                <w:right w:val="none" w:sz="0" w:space="0" w:color="auto"/>
              </w:divBdr>
            </w:div>
            <w:div w:id="1153836267">
              <w:marLeft w:val="0"/>
              <w:marRight w:val="0"/>
              <w:marTop w:val="0"/>
              <w:marBottom w:val="0"/>
              <w:divBdr>
                <w:top w:val="none" w:sz="0" w:space="0" w:color="auto"/>
                <w:left w:val="none" w:sz="0" w:space="0" w:color="auto"/>
                <w:bottom w:val="none" w:sz="0" w:space="0" w:color="auto"/>
                <w:right w:val="none" w:sz="0" w:space="0" w:color="auto"/>
              </w:divBdr>
            </w:div>
            <w:div w:id="1534464091">
              <w:marLeft w:val="0"/>
              <w:marRight w:val="0"/>
              <w:marTop w:val="0"/>
              <w:marBottom w:val="0"/>
              <w:divBdr>
                <w:top w:val="none" w:sz="0" w:space="0" w:color="auto"/>
                <w:left w:val="none" w:sz="0" w:space="0" w:color="auto"/>
                <w:bottom w:val="none" w:sz="0" w:space="0" w:color="auto"/>
                <w:right w:val="none" w:sz="0" w:space="0" w:color="auto"/>
              </w:divBdr>
            </w:div>
            <w:div w:id="244148971">
              <w:marLeft w:val="0"/>
              <w:marRight w:val="0"/>
              <w:marTop w:val="0"/>
              <w:marBottom w:val="0"/>
              <w:divBdr>
                <w:top w:val="none" w:sz="0" w:space="0" w:color="auto"/>
                <w:left w:val="none" w:sz="0" w:space="0" w:color="auto"/>
                <w:bottom w:val="none" w:sz="0" w:space="0" w:color="auto"/>
                <w:right w:val="none" w:sz="0" w:space="0" w:color="auto"/>
              </w:divBdr>
            </w:div>
            <w:div w:id="1394817527">
              <w:marLeft w:val="0"/>
              <w:marRight w:val="0"/>
              <w:marTop w:val="0"/>
              <w:marBottom w:val="0"/>
              <w:divBdr>
                <w:top w:val="none" w:sz="0" w:space="0" w:color="auto"/>
                <w:left w:val="none" w:sz="0" w:space="0" w:color="auto"/>
                <w:bottom w:val="none" w:sz="0" w:space="0" w:color="auto"/>
                <w:right w:val="none" w:sz="0" w:space="0" w:color="auto"/>
              </w:divBdr>
            </w:div>
            <w:div w:id="1497070583">
              <w:marLeft w:val="0"/>
              <w:marRight w:val="0"/>
              <w:marTop w:val="0"/>
              <w:marBottom w:val="0"/>
              <w:divBdr>
                <w:top w:val="none" w:sz="0" w:space="0" w:color="auto"/>
                <w:left w:val="none" w:sz="0" w:space="0" w:color="auto"/>
                <w:bottom w:val="none" w:sz="0" w:space="0" w:color="auto"/>
                <w:right w:val="none" w:sz="0" w:space="0" w:color="auto"/>
              </w:divBdr>
            </w:div>
            <w:div w:id="1860459900">
              <w:marLeft w:val="0"/>
              <w:marRight w:val="0"/>
              <w:marTop w:val="0"/>
              <w:marBottom w:val="0"/>
              <w:divBdr>
                <w:top w:val="none" w:sz="0" w:space="0" w:color="auto"/>
                <w:left w:val="none" w:sz="0" w:space="0" w:color="auto"/>
                <w:bottom w:val="none" w:sz="0" w:space="0" w:color="auto"/>
                <w:right w:val="none" w:sz="0" w:space="0" w:color="auto"/>
              </w:divBdr>
            </w:div>
            <w:div w:id="328367447">
              <w:marLeft w:val="0"/>
              <w:marRight w:val="0"/>
              <w:marTop w:val="0"/>
              <w:marBottom w:val="0"/>
              <w:divBdr>
                <w:top w:val="none" w:sz="0" w:space="0" w:color="auto"/>
                <w:left w:val="none" w:sz="0" w:space="0" w:color="auto"/>
                <w:bottom w:val="none" w:sz="0" w:space="0" w:color="auto"/>
                <w:right w:val="none" w:sz="0" w:space="0" w:color="auto"/>
              </w:divBdr>
            </w:div>
            <w:div w:id="783572997">
              <w:marLeft w:val="0"/>
              <w:marRight w:val="0"/>
              <w:marTop w:val="0"/>
              <w:marBottom w:val="0"/>
              <w:divBdr>
                <w:top w:val="none" w:sz="0" w:space="0" w:color="auto"/>
                <w:left w:val="none" w:sz="0" w:space="0" w:color="auto"/>
                <w:bottom w:val="none" w:sz="0" w:space="0" w:color="auto"/>
                <w:right w:val="none" w:sz="0" w:space="0" w:color="auto"/>
              </w:divBdr>
            </w:div>
            <w:div w:id="969555021">
              <w:marLeft w:val="0"/>
              <w:marRight w:val="0"/>
              <w:marTop w:val="0"/>
              <w:marBottom w:val="0"/>
              <w:divBdr>
                <w:top w:val="none" w:sz="0" w:space="0" w:color="auto"/>
                <w:left w:val="none" w:sz="0" w:space="0" w:color="auto"/>
                <w:bottom w:val="none" w:sz="0" w:space="0" w:color="auto"/>
                <w:right w:val="none" w:sz="0" w:space="0" w:color="auto"/>
              </w:divBdr>
            </w:div>
            <w:div w:id="1647736794">
              <w:marLeft w:val="0"/>
              <w:marRight w:val="0"/>
              <w:marTop w:val="0"/>
              <w:marBottom w:val="0"/>
              <w:divBdr>
                <w:top w:val="none" w:sz="0" w:space="0" w:color="auto"/>
                <w:left w:val="none" w:sz="0" w:space="0" w:color="auto"/>
                <w:bottom w:val="none" w:sz="0" w:space="0" w:color="auto"/>
                <w:right w:val="none" w:sz="0" w:space="0" w:color="auto"/>
              </w:divBdr>
            </w:div>
            <w:div w:id="515923971">
              <w:marLeft w:val="0"/>
              <w:marRight w:val="0"/>
              <w:marTop w:val="0"/>
              <w:marBottom w:val="0"/>
              <w:divBdr>
                <w:top w:val="none" w:sz="0" w:space="0" w:color="auto"/>
                <w:left w:val="none" w:sz="0" w:space="0" w:color="auto"/>
                <w:bottom w:val="none" w:sz="0" w:space="0" w:color="auto"/>
                <w:right w:val="none" w:sz="0" w:space="0" w:color="auto"/>
              </w:divBdr>
            </w:div>
            <w:div w:id="1790510084">
              <w:marLeft w:val="0"/>
              <w:marRight w:val="0"/>
              <w:marTop w:val="0"/>
              <w:marBottom w:val="0"/>
              <w:divBdr>
                <w:top w:val="none" w:sz="0" w:space="0" w:color="auto"/>
                <w:left w:val="none" w:sz="0" w:space="0" w:color="auto"/>
                <w:bottom w:val="none" w:sz="0" w:space="0" w:color="auto"/>
                <w:right w:val="none" w:sz="0" w:space="0" w:color="auto"/>
              </w:divBdr>
            </w:div>
            <w:div w:id="309528820">
              <w:marLeft w:val="0"/>
              <w:marRight w:val="0"/>
              <w:marTop w:val="0"/>
              <w:marBottom w:val="0"/>
              <w:divBdr>
                <w:top w:val="none" w:sz="0" w:space="0" w:color="auto"/>
                <w:left w:val="none" w:sz="0" w:space="0" w:color="auto"/>
                <w:bottom w:val="none" w:sz="0" w:space="0" w:color="auto"/>
                <w:right w:val="none" w:sz="0" w:space="0" w:color="auto"/>
              </w:divBdr>
            </w:div>
            <w:div w:id="1932230622">
              <w:marLeft w:val="0"/>
              <w:marRight w:val="0"/>
              <w:marTop w:val="0"/>
              <w:marBottom w:val="0"/>
              <w:divBdr>
                <w:top w:val="none" w:sz="0" w:space="0" w:color="auto"/>
                <w:left w:val="none" w:sz="0" w:space="0" w:color="auto"/>
                <w:bottom w:val="none" w:sz="0" w:space="0" w:color="auto"/>
                <w:right w:val="none" w:sz="0" w:space="0" w:color="auto"/>
              </w:divBdr>
            </w:div>
            <w:div w:id="294021035">
              <w:marLeft w:val="0"/>
              <w:marRight w:val="0"/>
              <w:marTop w:val="0"/>
              <w:marBottom w:val="0"/>
              <w:divBdr>
                <w:top w:val="none" w:sz="0" w:space="0" w:color="auto"/>
                <w:left w:val="none" w:sz="0" w:space="0" w:color="auto"/>
                <w:bottom w:val="none" w:sz="0" w:space="0" w:color="auto"/>
                <w:right w:val="none" w:sz="0" w:space="0" w:color="auto"/>
              </w:divBdr>
            </w:div>
            <w:div w:id="1102991648">
              <w:marLeft w:val="0"/>
              <w:marRight w:val="0"/>
              <w:marTop w:val="0"/>
              <w:marBottom w:val="0"/>
              <w:divBdr>
                <w:top w:val="none" w:sz="0" w:space="0" w:color="auto"/>
                <w:left w:val="none" w:sz="0" w:space="0" w:color="auto"/>
                <w:bottom w:val="none" w:sz="0" w:space="0" w:color="auto"/>
                <w:right w:val="none" w:sz="0" w:space="0" w:color="auto"/>
              </w:divBdr>
            </w:div>
            <w:div w:id="1385133166">
              <w:marLeft w:val="0"/>
              <w:marRight w:val="0"/>
              <w:marTop w:val="0"/>
              <w:marBottom w:val="0"/>
              <w:divBdr>
                <w:top w:val="none" w:sz="0" w:space="0" w:color="auto"/>
                <w:left w:val="none" w:sz="0" w:space="0" w:color="auto"/>
                <w:bottom w:val="none" w:sz="0" w:space="0" w:color="auto"/>
                <w:right w:val="none" w:sz="0" w:space="0" w:color="auto"/>
              </w:divBdr>
            </w:div>
            <w:div w:id="1227179206">
              <w:marLeft w:val="0"/>
              <w:marRight w:val="0"/>
              <w:marTop w:val="0"/>
              <w:marBottom w:val="0"/>
              <w:divBdr>
                <w:top w:val="none" w:sz="0" w:space="0" w:color="auto"/>
                <w:left w:val="none" w:sz="0" w:space="0" w:color="auto"/>
                <w:bottom w:val="none" w:sz="0" w:space="0" w:color="auto"/>
                <w:right w:val="none" w:sz="0" w:space="0" w:color="auto"/>
              </w:divBdr>
            </w:div>
            <w:div w:id="44137066">
              <w:marLeft w:val="0"/>
              <w:marRight w:val="0"/>
              <w:marTop w:val="0"/>
              <w:marBottom w:val="0"/>
              <w:divBdr>
                <w:top w:val="none" w:sz="0" w:space="0" w:color="auto"/>
                <w:left w:val="none" w:sz="0" w:space="0" w:color="auto"/>
                <w:bottom w:val="none" w:sz="0" w:space="0" w:color="auto"/>
                <w:right w:val="none" w:sz="0" w:space="0" w:color="auto"/>
              </w:divBdr>
            </w:div>
            <w:div w:id="1347438155">
              <w:marLeft w:val="0"/>
              <w:marRight w:val="0"/>
              <w:marTop w:val="0"/>
              <w:marBottom w:val="0"/>
              <w:divBdr>
                <w:top w:val="none" w:sz="0" w:space="0" w:color="auto"/>
                <w:left w:val="none" w:sz="0" w:space="0" w:color="auto"/>
                <w:bottom w:val="none" w:sz="0" w:space="0" w:color="auto"/>
                <w:right w:val="none" w:sz="0" w:space="0" w:color="auto"/>
              </w:divBdr>
            </w:div>
            <w:div w:id="1245722276">
              <w:marLeft w:val="0"/>
              <w:marRight w:val="0"/>
              <w:marTop w:val="0"/>
              <w:marBottom w:val="0"/>
              <w:divBdr>
                <w:top w:val="none" w:sz="0" w:space="0" w:color="auto"/>
                <w:left w:val="none" w:sz="0" w:space="0" w:color="auto"/>
                <w:bottom w:val="none" w:sz="0" w:space="0" w:color="auto"/>
                <w:right w:val="none" w:sz="0" w:space="0" w:color="auto"/>
              </w:divBdr>
            </w:div>
            <w:div w:id="954629829">
              <w:marLeft w:val="0"/>
              <w:marRight w:val="0"/>
              <w:marTop w:val="0"/>
              <w:marBottom w:val="0"/>
              <w:divBdr>
                <w:top w:val="none" w:sz="0" w:space="0" w:color="auto"/>
                <w:left w:val="none" w:sz="0" w:space="0" w:color="auto"/>
                <w:bottom w:val="none" w:sz="0" w:space="0" w:color="auto"/>
                <w:right w:val="none" w:sz="0" w:space="0" w:color="auto"/>
              </w:divBdr>
            </w:div>
            <w:div w:id="2096776438">
              <w:marLeft w:val="0"/>
              <w:marRight w:val="0"/>
              <w:marTop w:val="0"/>
              <w:marBottom w:val="0"/>
              <w:divBdr>
                <w:top w:val="none" w:sz="0" w:space="0" w:color="auto"/>
                <w:left w:val="none" w:sz="0" w:space="0" w:color="auto"/>
                <w:bottom w:val="none" w:sz="0" w:space="0" w:color="auto"/>
                <w:right w:val="none" w:sz="0" w:space="0" w:color="auto"/>
              </w:divBdr>
            </w:div>
            <w:div w:id="669606355">
              <w:marLeft w:val="0"/>
              <w:marRight w:val="0"/>
              <w:marTop w:val="0"/>
              <w:marBottom w:val="0"/>
              <w:divBdr>
                <w:top w:val="none" w:sz="0" w:space="0" w:color="auto"/>
                <w:left w:val="none" w:sz="0" w:space="0" w:color="auto"/>
                <w:bottom w:val="none" w:sz="0" w:space="0" w:color="auto"/>
                <w:right w:val="none" w:sz="0" w:space="0" w:color="auto"/>
              </w:divBdr>
            </w:div>
            <w:div w:id="2120903616">
              <w:marLeft w:val="0"/>
              <w:marRight w:val="0"/>
              <w:marTop w:val="0"/>
              <w:marBottom w:val="0"/>
              <w:divBdr>
                <w:top w:val="none" w:sz="0" w:space="0" w:color="auto"/>
                <w:left w:val="none" w:sz="0" w:space="0" w:color="auto"/>
                <w:bottom w:val="none" w:sz="0" w:space="0" w:color="auto"/>
                <w:right w:val="none" w:sz="0" w:space="0" w:color="auto"/>
              </w:divBdr>
            </w:div>
            <w:div w:id="1353384780">
              <w:marLeft w:val="0"/>
              <w:marRight w:val="0"/>
              <w:marTop w:val="0"/>
              <w:marBottom w:val="0"/>
              <w:divBdr>
                <w:top w:val="none" w:sz="0" w:space="0" w:color="auto"/>
                <w:left w:val="none" w:sz="0" w:space="0" w:color="auto"/>
                <w:bottom w:val="none" w:sz="0" w:space="0" w:color="auto"/>
                <w:right w:val="none" w:sz="0" w:space="0" w:color="auto"/>
              </w:divBdr>
            </w:div>
            <w:div w:id="196242318">
              <w:marLeft w:val="0"/>
              <w:marRight w:val="0"/>
              <w:marTop w:val="0"/>
              <w:marBottom w:val="0"/>
              <w:divBdr>
                <w:top w:val="none" w:sz="0" w:space="0" w:color="auto"/>
                <w:left w:val="none" w:sz="0" w:space="0" w:color="auto"/>
                <w:bottom w:val="none" w:sz="0" w:space="0" w:color="auto"/>
                <w:right w:val="none" w:sz="0" w:space="0" w:color="auto"/>
              </w:divBdr>
            </w:div>
            <w:div w:id="1483698537">
              <w:marLeft w:val="0"/>
              <w:marRight w:val="0"/>
              <w:marTop w:val="0"/>
              <w:marBottom w:val="0"/>
              <w:divBdr>
                <w:top w:val="none" w:sz="0" w:space="0" w:color="auto"/>
                <w:left w:val="none" w:sz="0" w:space="0" w:color="auto"/>
                <w:bottom w:val="none" w:sz="0" w:space="0" w:color="auto"/>
                <w:right w:val="none" w:sz="0" w:space="0" w:color="auto"/>
              </w:divBdr>
            </w:div>
            <w:div w:id="2095321680">
              <w:marLeft w:val="0"/>
              <w:marRight w:val="0"/>
              <w:marTop w:val="0"/>
              <w:marBottom w:val="0"/>
              <w:divBdr>
                <w:top w:val="none" w:sz="0" w:space="0" w:color="auto"/>
                <w:left w:val="none" w:sz="0" w:space="0" w:color="auto"/>
                <w:bottom w:val="none" w:sz="0" w:space="0" w:color="auto"/>
                <w:right w:val="none" w:sz="0" w:space="0" w:color="auto"/>
              </w:divBdr>
            </w:div>
            <w:div w:id="313068602">
              <w:marLeft w:val="0"/>
              <w:marRight w:val="0"/>
              <w:marTop w:val="0"/>
              <w:marBottom w:val="0"/>
              <w:divBdr>
                <w:top w:val="none" w:sz="0" w:space="0" w:color="auto"/>
                <w:left w:val="none" w:sz="0" w:space="0" w:color="auto"/>
                <w:bottom w:val="none" w:sz="0" w:space="0" w:color="auto"/>
                <w:right w:val="none" w:sz="0" w:space="0" w:color="auto"/>
              </w:divBdr>
            </w:div>
            <w:div w:id="518861724">
              <w:marLeft w:val="0"/>
              <w:marRight w:val="0"/>
              <w:marTop w:val="0"/>
              <w:marBottom w:val="0"/>
              <w:divBdr>
                <w:top w:val="none" w:sz="0" w:space="0" w:color="auto"/>
                <w:left w:val="none" w:sz="0" w:space="0" w:color="auto"/>
                <w:bottom w:val="none" w:sz="0" w:space="0" w:color="auto"/>
                <w:right w:val="none" w:sz="0" w:space="0" w:color="auto"/>
              </w:divBdr>
            </w:div>
            <w:div w:id="216551449">
              <w:marLeft w:val="0"/>
              <w:marRight w:val="0"/>
              <w:marTop w:val="0"/>
              <w:marBottom w:val="0"/>
              <w:divBdr>
                <w:top w:val="none" w:sz="0" w:space="0" w:color="auto"/>
                <w:left w:val="none" w:sz="0" w:space="0" w:color="auto"/>
                <w:bottom w:val="none" w:sz="0" w:space="0" w:color="auto"/>
                <w:right w:val="none" w:sz="0" w:space="0" w:color="auto"/>
              </w:divBdr>
            </w:div>
            <w:div w:id="2107995734">
              <w:marLeft w:val="0"/>
              <w:marRight w:val="0"/>
              <w:marTop w:val="0"/>
              <w:marBottom w:val="0"/>
              <w:divBdr>
                <w:top w:val="none" w:sz="0" w:space="0" w:color="auto"/>
                <w:left w:val="none" w:sz="0" w:space="0" w:color="auto"/>
                <w:bottom w:val="none" w:sz="0" w:space="0" w:color="auto"/>
                <w:right w:val="none" w:sz="0" w:space="0" w:color="auto"/>
              </w:divBdr>
            </w:div>
            <w:div w:id="1536380608">
              <w:marLeft w:val="0"/>
              <w:marRight w:val="0"/>
              <w:marTop w:val="0"/>
              <w:marBottom w:val="0"/>
              <w:divBdr>
                <w:top w:val="none" w:sz="0" w:space="0" w:color="auto"/>
                <w:left w:val="none" w:sz="0" w:space="0" w:color="auto"/>
                <w:bottom w:val="none" w:sz="0" w:space="0" w:color="auto"/>
                <w:right w:val="none" w:sz="0" w:space="0" w:color="auto"/>
              </w:divBdr>
            </w:div>
            <w:div w:id="840975559">
              <w:marLeft w:val="0"/>
              <w:marRight w:val="0"/>
              <w:marTop w:val="0"/>
              <w:marBottom w:val="0"/>
              <w:divBdr>
                <w:top w:val="none" w:sz="0" w:space="0" w:color="auto"/>
                <w:left w:val="none" w:sz="0" w:space="0" w:color="auto"/>
                <w:bottom w:val="none" w:sz="0" w:space="0" w:color="auto"/>
                <w:right w:val="none" w:sz="0" w:space="0" w:color="auto"/>
              </w:divBdr>
            </w:div>
            <w:div w:id="823353542">
              <w:marLeft w:val="0"/>
              <w:marRight w:val="0"/>
              <w:marTop w:val="0"/>
              <w:marBottom w:val="0"/>
              <w:divBdr>
                <w:top w:val="none" w:sz="0" w:space="0" w:color="auto"/>
                <w:left w:val="none" w:sz="0" w:space="0" w:color="auto"/>
                <w:bottom w:val="none" w:sz="0" w:space="0" w:color="auto"/>
                <w:right w:val="none" w:sz="0" w:space="0" w:color="auto"/>
              </w:divBdr>
            </w:div>
            <w:div w:id="958413785">
              <w:marLeft w:val="0"/>
              <w:marRight w:val="0"/>
              <w:marTop w:val="0"/>
              <w:marBottom w:val="0"/>
              <w:divBdr>
                <w:top w:val="none" w:sz="0" w:space="0" w:color="auto"/>
                <w:left w:val="none" w:sz="0" w:space="0" w:color="auto"/>
                <w:bottom w:val="none" w:sz="0" w:space="0" w:color="auto"/>
                <w:right w:val="none" w:sz="0" w:space="0" w:color="auto"/>
              </w:divBdr>
            </w:div>
            <w:div w:id="2102488744">
              <w:marLeft w:val="0"/>
              <w:marRight w:val="0"/>
              <w:marTop w:val="0"/>
              <w:marBottom w:val="0"/>
              <w:divBdr>
                <w:top w:val="none" w:sz="0" w:space="0" w:color="auto"/>
                <w:left w:val="none" w:sz="0" w:space="0" w:color="auto"/>
                <w:bottom w:val="none" w:sz="0" w:space="0" w:color="auto"/>
                <w:right w:val="none" w:sz="0" w:space="0" w:color="auto"/>
              </w:divBdr>
            </w:div>
            <w:div w:id="1418864388">
              <w:marLeft w:val="0"/>
              <w:marRight w:val="0"/>
              <w:marTop w:val="0"/>
              <w:marBottom w:val="0"/>
              <w:divBdr>
                <w:top w:val="none" w:sz="0" w:space="0" w:color="auto"/>
                <w:left w:val="none" w:sz="0" w:space="0" w:color="auto"/>
                <w:bottom w:val="none" w:sz="0" w:space="0" w:color="auto"/>
                <w:right w:val="none" w:sz="0" w:space="0" w:color="auto"/>
              </w:divBdr>
            </w:div>
            <w:div w:id="1156218223">
              <w:marLeft w:val="0"/>
              <w:marRight w:val="0"/>
              <w:marTop w:val="0"/>
              <w:marBottom w:val="0"/>
              <w:divBdr>
                <w:top w:val="none" w:sz="0" w:space="0" w:color="auto"/>
                <w:left w:val="none" w:sz="0" w:space="0" w:color="auto"/>
                <w:bottom w:val="none" w:sz="0" w:space="0" w:color="auto"/>
                <w:right w:val="none" w:sz="0" w:space="0" w:color="auto"/>
              </w:divBdr>
            </w:div>
            <w:div w:id="815222563">
              <w:marLeft w:val="0"/>
              <w:marRight w:val="0"/>
              <w:marTop w:val="0"/>
              <w:marBottom w:val="0"/>
              <w:divBdr>
                <w:top w:val="none" w:sz="0" w:space="0" w:color="auto"/>
                <w:left w:val="none" w:sz="0" w:space="0" w:color="auto"/>
                <w:bottom w:val="none" w:sz="0" w:space="0" w:color="auto"/>
                <w:right w:val="none" w:sz="0" w:space="0" w:color="auto"/>
              </w:divBdr>
            </w:div>
            <w:div w:id="487676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53478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a-minin.ru/Presentation/minin_pogarsky_11.JPG" TargetMode="External"/><Relationship Id="rId18" Type="http://schemas.openxmlformats.org/officeDocument/2006/relationships/image" Target="media/image7.jpeg"/><Relationship Id="rId26"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hyperlink" Target="http://a-minin.ru/Presentation/minin_pogarsky_2.JPG" TargetMode="External"/><Relationship Id="rId34" Type="http://schemas.openxmlformats.org/officeDocument/2006/relationships/image" Target="media/image15.jpeg"/><Relationship Id="rId7" Type="http://schemas.openxmlformats.org/officeDocument/2006/relationships/hyperlink" Target="http://www.artlib.ru/objects/gallery_384/artlib_gallery-192371-b.jpg" TargetMode="External"/><Relationship Id="rId12" Type="http://schemas.openxmlformats.org/officeDocument/2006/relationships/image" Target="media/image4.jpeg"/><Relationship Id="rId17" Type="http://schemas.openxmlformats.org/officeDocument/2006/relationships/hyperlink" Target="http://proc.sgap.ru/wp-content/uploads/2010/10/4-%D0%BD%D0%BE%D1%8F%D0%B1%D1%80%D1%8F.jpg" TargetMode="External"/><Relationship Id="rId25" Type="http://schemas.openxmlformats.org/officeDocument/2006/relationships/hyperlink" Target="http://www.orthedu.ru/uploads/posts/2009-11/1257312523_5.jpg" TargetMode="External"/><Relationship Id="rId33" Type="http://schemas.openxmlformats.org/officeDocument/2006/relationships/hyperlink" Target="http://www.cirota.ru/forum/images/121/121375.jpeg" TargetMode="External"/><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hyperlink" Target="http://orsk51.ucoz.ru/prazdniki/4noaybr.jpg"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hyperlink" Target="http://a-minin.ru/Presentation/minin_pogarsky_14.JPG" TargetMode="External"/><Relationship Id="rId24" Type="http://schemas.openxmlformats.org/officeDocument/2006/relationships/image" Target="media/image10.jpeg"/><Relationship Id="rId32"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hyperlink" Target="http://a-minin.ru/Presentation/minin_pogarsky_18.JPG" TargetMode="External"/><Relationship Id="rId23" Type="http://schemas.openxmlformats.org/officeDocument/2006/relationships/hyperlink" Target="http://a-minin.ru/Presentation/minin_pogarsky_20.JPG" TargetMode="External"/><Relationship Id="rId28" Type="http://schemas.openxmlformats.org/officeDocument/2006/relationships/image" Target="media/image12.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history.sgu.ru/img/x1-p6_.jpg" TargetMode="External"/><Relationship Id="rId31" Type="http://schemas.openxmlformats.org/officeDocument/2006/relationships/hyperlink" Target="http://www.emc.komi.com/03/12/img/060.jpg" TargetMode="External"/><Relationship Id="rId4" Type="http://schemas.openxmlformats.org/officeDocument/2006/relationships/settings" Target="settings.xml"/><Relationship Id="rId9" Type="http://schemas.openxmlformats.org/officeDocument/2006/relationships/hyperlink" Target="http://a-minin.ru/Presentation/minin_pogarsky_1.JPG" TargetMode="External"/><Relationship Id="rId14" Type="http://schemas.openxmlformats.org/officeDocument/2006/relationships/image" Target="media/image5.jpeg"/><Relationship Id="rId22" Type="http://schemas.openxmlformats.org/officeDocument/2006/relationships/image" Target="media/image9.jpeg"/><Relationship Id="rId27" Type="http://schemas.openxmlformats.org/officeDocument/2006/relationships/hyperlink" Target="http://orkenegro.files.wordpress.com/2010/06/39955541_1235136957_minim_pojarsk2-medium.jpg?w=300&amp;h=300" TargetMode="External"/><Relationship Id="rId30" Type="http://schemas.openxmlformats.org/officeDocument/2006/relationships/image" Target="media/image13.jpe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119</TotalTime>
  <Pages>1</Pages>
  <Words>2111</Words>
  <Characters>12037</Characters>
  <Application>Microsoft Office Word</Application>
  <DocSecurity>0</DocSecurity>
  <Lines>100</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Азат</dc:creator>
  <cp:keywords/>
  <dc:description/>
  <cp:lastModifiedBy>елена</cp:lastModifiedBy>
  <cp:revision>10</cp:revision>
  <cp:lastPrinted>2011-11-14T19:09:00Z</cp:lastPrinted>
  <dcterms:created xsi:type="dcterms:W3CDTF">2011-11-14T17:16:00Z</dcterms:created>
  <dcterms:modified xsi:type="dcterms:W3CDTF">2012-09-04T18:46:00Z</dcterms:modified>
</cp:coreProperties>
</file>